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0E0241A7" w:rsidR="00D00627" w:rsidRPr="00692DEB" w:rsidRDefault="00D00627" w:rsidP="00D00627">
      <w:pPr>
        <w:pStyle w:val="CRCoverPage"/>
        <w:outlineLvl w:val="0"/>
        <w:rPr>
          <w:b/>
          <w:sz w:val="24"/>
          <w:lang w:val="en-US"/>
        </w:rPr>
      </w:pPr>
      <w:r w:rsidRPr="00692DEB">
        <w:rPr>
          <w:rFonts w:cs="Arial"/>
          <w:b/>
          <w:sz w:val="24"/>
          <w:lang w:val="en-US"/>
        </w:rPr>
        <w:t>3GPP TSG RAN WG2 Meeting #11</w:t>
      </w:r>
      <w:r w:rsidR="00E75CE0">
        <w:rPr>
          <w:rFonts w:cs="Arial"/>
          <w:b/>
          <w:sz w:val="24"/>
          <w:lang w:val="en-US"/>
        </w:rPr>
        <w:t>9</w:t>
      </w:r>
      <w:r w:rsidR="00C74E5B">
        <w:rPr>
          <w:rFonts w:cs="Arial"/>
          <w:b/>
          <w:sz w:val="24"/>
          <w:lang w:val="en-US"/>
        </w:rPr>
        <w:t>b</w:t>
      </w:r>
      <w:r w:rsidRPr="00692DEB">
        <w:rPr>
          <w:rFonts w:cs="Arial"/>
          <w:b/>
          <w:sz w:val="24"/>
          <w:lang w:val="en-US"/>
        </w:rPr>
        <w:t xml:space="preserve">-e      </w:t>
      </w:r>
      <w:r w:rsidRPr="00692DEB">
        <w:rPr>
          <w:rFonts w:cs="Arial"/>
          <w:b/>
          <w:sz w:val="24"/>
          <w:lang w:val="en-US"/>
        </w:rPr>
        <w:tab/>
        <w:t xml:space="preserve">               </w:t>
      </w:r>
      <w:r w:rsidR="008F5099">
        <w:rPr>
          <w:rFonts w:cs="Arial"/>
          <w:b/>
          <w:sz w:val="24"/>
          <w:lang w:val="en-US"/>
        </w:rPr>
        <w:t xml:space="preserve">            </w:t>
      </w:r>
      <w:r w:rsidRPr="00464D01">
        <w:rPr>
          <w:rFonts w:cs="Arial"/>
          <w:b/>
          <w:sz w:val="24"/>
          <w:lang w:val="en-US"/>
        </w:rPr>
        <w:t>R2-2</w:t>
      </w:r>
      <w:r w:rsidR="00D17294" w:rsidRPr="00464D01">
        <w:rPr>
          <w:rFonts w:cs="Arial"/>
          <w:b/>
          <w:sz w:val="24"/>
          <w:lang w:val="en-US"/>
        </w:rPr>
        <w:t>20</w:t>
      </w:r>
      <w:r w:rsidR="00464D01">
        <w:rPr>
          <w:rFonts w:cs="Arial"/>
          <w:b/>
          <w:sz w:val="24"/>
          <w:lang w:val="en-US"/>
        </w:rPr>
        <w:t>9757</w:t>
      </w:r>
      <w:r w:rsidRPr="00692DEB">
        <w:rPr>
          <w:rFonts w:cs="Arial"/>
          <w:b/>
          <w:sz w:val="24"/>
          <w:lang w:val="en-US"/>
        </w:rPr>
        <w:br/>
      </w:r>
      <w:r w:rsidRPr="00692DEB">
        <w:rPr>
          <w:b/>
          <w:sz w:val="24"/>
          <w:szCs w:val="24"/>
          <w:lang w:val="en-US"/>
        </w:rPr>
        <w:t xml:space="preserve">E-Conference, </w:t>
      </w:r>
      <w:r w:rsidR="00B46FA1">
        <w:rPr>
          <w:b/>
          <w:sz w:val="24"/>
          <w:szCs w:val="24"/>
          <w:lang w:val="en-US"/>
        </w:rPr>
        <w:t>1</w:t>
      </w:r>
      <w:r w:rsidR="00C74E5B">
        <w:rPr>
          <w:b/>
          <w:sz w:val="24"/>
          <w:szCs w:val="24"/>
          <w:lang w:val="en-US"/>
        </w:rPr>
        <w:t>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sidR="00C74E5B">
        <w:rPr>
          <w:b/>
          <w:sz w:val="24"/>
          <w:szCs w:val="24"/>
          <w:lang w:val="en-US"/>
        </w:rPr>
        <w:t>19</w:t>
      </w:r>
      <w:r w:rsidR="00FA3B2A">
        <w:rPr>
          <w:b/>
          <w:sz w:val="24"/>
          <w:szCs w:val="24"/>
          <w:vertAlign w:val="superscript"/>
          <w:lang w:val="en-US"/>
        </w:rPr>
        <w:t>th</w:t>
      </w:r>
      <w:r>
        <w:rPr>
          <w:b/>
          <w:sz w:val="24"/>
          <w:szCs w:val="24"/>
          <w:lang w:val="en-US"/>
        </w:rPr>
        <w:t xml:space="preserve"> </w:t>
      </w:r>
      <w:r w:rsidR="00C74E5B">
        <w:rPr>
          <w:b/>
          <w:sz w:val="24"/>
          <w:szCs w:val="24"/>
          <w:lang w:val="en-US"/>
        </w:rPr>
        <w:t>Oct.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4BDBF3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3436">
        <w:rPr>
          <w:rFonts w:ascii="AppleSystemUIFont" w:hAnsi="AppleSystemUIFont" w:cs="AppleSystemUIFont"/>
          <w:b/>
          <w:bCs/>
          <w:color w:val="auto"/>
          <w:sz w:val="26"/>
          <w:szCs w:val="26"/>
          <w:lang w:eastAsia="zh-CN"/>
        </w:rPr>
        <w:t xml:space="preserve">Further discussion on </w:t>
      </w:r>
      <w:r w:rsidR="00DC6C04">
        <w:rPr>
          <w:rFonts w:ascii="AppleSystemUIFont" w:hAnsi="AppleSystemUIFont" w:cs="AppleSystemUIFont"/>
          <w:b/>
          <w:bCs/>
          <w:color w:val="auto"/>
          <w:sz w:val="26"/>
          <w:szCs w:val="26"/>
          <w:lang w:eastAsia="zh-CN"/>
        </w:rPr>
        <w:t>NW</w:t>
      </w:r>
      <w:r w:rsidR="006B3436">
        <w:rPr>
          <w:rFonts w:ascii="AppleSystemUIFont" w:hAnsi="AppleSystemUIFont" w:cs="AppleSystemUIFont"/>
          <w:b/>
          <w:bCs/>
          <w:color w:val="auto"/>
          <w:sz w:val="26"/>
          <w:szCs w:val="26"/>
          <w:lang w:eastAsia="zh-CN"/>
        </w:rPr>
        <w:t xml:space="preserve"> DTX / DRX</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673B1E4E" w14:textId="77777777" w:rsidR="005641B3" w:rsidRDefault="00B310A1" w:rsidP="005641B3">
      <w:bookmarkStart w:id="0" w:name="_Hlk61519723"/>
      <w:r>
        <w:t>SI</w:t>
      </w:r>
      <w:r w:rsidR="005641B3">
        <w:t xml:space="preserve"> of </w:t>
      </w:r>
      <w:r w:rsidR="004E0585">
        <w:t>Network energy saving</w:t>
      </w:r>
      <w:r w:rsidR="00205FA1">
        <w:t xml:space="preserve"> </w:t>
      </w:r>
      <w:r w:rsidR="005641B3">
        <w:t>(RP-21</w:t>
      </w:r>
      <w:r w:rsidR="00E37385">
        <w:t>3</w:t>
      </w:r>
      <w:r w:rsidR="004E0585">
        <w:t>554</w:t>
      </w:r>
      <w:r w:rsidR="005641B3">
        <w:t>) was agreed in RAN#9</w:t>
      </w:r>
      <w:r w:rsidR="00FA6F8C">
        <w:t>4</w:t>
      </w:r>
      <w:r w:rsidR="005641B3">
        <w:t xml:space="preserve">e [1]. The related </w:t>
      </w:r>
      <w:r>
        <w:t>S</w:t>
      </w:r>
      <w:r w:rsidR="005641B3">
        <w:t xml:space="preserve">ID objectives </w:t>
      </w:r>
      <w:r w:rsidR="004E0585">
        <w:t xml:space="preserve">involving RAN2 </w:t>
      </w:r>
      <w:r w:rsidR="005641B3">
        <w:t>are summarized below.</w:t>
      </w:r>
    </w:p>
    <w:p w14:paraId="620673C5" w14:textId="77777777" w:rsidR="004E0585" w:rsidRPr="002E4EE7" w:rsidRDefault="004E0585" w:rsidP="004E0585">
      <w:pPr>
        <w:numPr>
          <w:ilvl w:val="0"/>
          <w:numId w:val="11"/>
        </w:numPr>
        <w:pBdr>
          <w:top w:val="single" w:sz="4" w:space="1" w:color="auto"/>
          <w:left w:val="single" w:sz="4" w:space="4" w:color="auto"/>
          <w:bottom w:val="single" w:sz="4" w:space="1" w:color="auto"/>
          <w:right w:val="single" w:sz="4" w:space="4" w:color="auto"/>
        </w:pBdr>
        <w:spacing w:after="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C9439D0"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4D7AB3F5"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Information exchange/coordination over network interfaces [RAN3]</w:t>
      </w:r>
    </w:p>
    <w:p w14:paraId="77569E35" w14:textId="77777777" w:rsidR="004E0585" w:rsidRPr="002B7217" w:rsidRDefault="004E0585" w:rsidP="004E0585">
      <w:pPr>
        <w:pBdr>
          <w:top w:val="single" w:sz="4" w:space="1" w:color="auto"/>
          <w:left w:val="single" w:sz="4" w:space="4" w:color="auto"/>
          <w:bottom w:val="single" w:sz="4" w:space="1" w:color="auto"/>
          <w:right w:val="single" w:sz="4" w:space="4" w:color="auto"/>
        </w:pBdr>
        <w:spacing w:after="0"/>
        <w:jc w:val="both"/>
        <w:rPr>
          <w:bCs/>
        </w:rPr>
      </w:pPr>
      <w:r w:rsidRPr="002B7217">
        <w:t>Note: Oth</w:t>
      </w:r>
      <w:r>
        <w:t>er techniques are not precluded</w:t>
      </w:r>
    </w:p>
    <w:p w14:paraId="51006026" w14:textId="77777777" w:rsidR="004E0585" w:rsidRPr="002E4EE7" w:rsidRDefault="004E0585" w:rsidP="004E0585">
      <w:pPr>
        <w:pBdr>
          <w:top w:val="single" w:sz="4" w:space="1" w:color="auto"/>
          <w:left w:val="single" w:sz="4" w:space="4" w:color="auto"/>
          <w:bottom w:val="single" w:sz="4" w:space="1" w:color="auto"/>
          <w:right w:val="single" w:sz="4" w:space="4" w:color="auto"/>
        </w:pBdr>
        <w:spacing w:after="0"/>
        <w:rPr>
          <w:bCs/>
        </w:rPr>
      </w:pPr>
    </w:p>
    <w:p w14:paraId="16756640" w14:textId="77777777" w:rsidR="000073EA" w:rsidRPr="004E0585" w:rsidRDefault="004E0585" w:rsidP="00B310A1">
      <w:pPr>
        <w:pBdr>
          <w:top w:val="single" w:sz="4" w:space="1" w:color="auto"/>
          <w:left w:val="single" w:sz="4" w:space="4" w:color="auto"/>
          <w:bottom w:val="single" w:sz="4" w:space="1" w:color="auto"/>
          <w:right w:val="single" w:sz="4" w:space="4" w:color="auto"/>
        </w:pBdr>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7DDDFA5D" w14:textId="08DAC2FB" w:rsidR="001F6A1D" w:rsidRDefault="001F6A1D" w:rsidP="00F22E22">
      <w:pPr>
        <w:pStyle w:val="NO"/>
        <w:ind w:left="0" w:firstLine="0"/>
        <w:rPr>
          <w:lang w:eastAsia="zh-CN"/>
        </w:rPr>
      </w:pPr>
      <w:r>
        <w:rPr>
          <w:noProof/>
        </w:rPr>
        <mc:AlternateContent>
          <mc:Choice Requires="wps">
            <w:drawing>
              <wp:anchor distT="0" distB="0" distL="114300" distR="114300" simplePos="0" relativeHeight="251659264" behindDoc="0" locked="0" layoutInCell="1" allowOverlap="1" wp14:anchorId="2891666A" wp14:editId="58F2E113">
                <wp:simplePos x="0" y="0"/>
                <wp:positionH relativeFrom="column">
                  <wp:posOffset>-1270</wp:posOffset>
                </wp:positionH>
                <wp:positionV relativeFrom="paragraph">
                  <wp:posOffset>403225</wp:posOffset>
                </wp:positionV>
                <wp:extent cx="5981700" cy="2687320"/>
                <wp:effectExtent l="0" t="0" r="12700" b="17780"/>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2687320"/>
                        </a:xfrm>
                        <a:prstGeom prst="rect">
                          <a:avLst/>
                        </a:prstGeom>
                        <a:noFill/>
                        <a:ln w="6350">
                          <a:solidFill>
                            <a:prstClr val="black"/>
                          </a:solidFill>
                        </a:ln>
                      </wps:spPr>
                      <wps:txbx>
                        <w:txbxContent>
                          <w:p w14:paraId="5C0AFB12" w14:textId="77777777" w:rsidR="001F6A1D" w:rsidRDefault="001F6A1D" w:rsidP="001F6A1D">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2C4EB8D5" w14:textId="77777777" w:rsidR="001F6A1D" w:rsidRDefault="001F6A1D" w:rsidP="001F6A1D">
                            <w:pPr>
                              <w:numPr>
                                <w:ilvl w:val="0"/>
                                <w:numId w:val="34"/>
                              </w:numPr>
                              <w:jc w:val="both"/>
                              <w:rPr>
                                <w:b/>
                                <w:lang w:eastAsia="zh-CN"/>
                              </w:rPr>
                            </w:pPr>
                            <w:r>
                              <w:rPr>
                                <w:b/>
                                <w:lang w:eastAsia="zh-CN"/>
                              </w:rPr>
                              <w:t>Common signals related:</w:t>
                            </w:r>
                          </w:p>
                          <w:p w14:paraId="1E680F21" w14:textId="77777777" w:rsidR="00454F35" w:rsidRPr="00A55181" w:rsidRDefault="00454F35" w:rsidP="00454F35">
                            <w:pPr>
                              <w:numPr>
                                <w:ilvl w:val="1"/>
                                <w:numId w:val="35"/>
                              </w:numPr>
                              <w:jc w:val="both"/>
                              <w:rPr>
                                <w:b/>
                                <w:lang w:val="en-CN" w:eastAsia="zh-CN"/>
                              </w:rPr>
                            </w:pPr>
                            <w:r w:rsidRPr="00D317E1">
                              <w:rPr>
                                <w:b/>
                                <w:lang w:eastAsia="zh-CN"/>
                              </w:rPr>
                              <w:t>SSB/SIB/Paging-less</w:t>
                            </w:r>
                            <w:r>
                              <w:rPr>
                                <w:b/>
                                <w:lang w:eastAsia="zh-CN"/>
                              </w:rPr>
                              <w:t xml:space="preserve"> </w:t>
                            </w:r>
                            <w:r w:rsidRPr="00A55181">
                              <w:rPr>
                                <w:b/>
                                <w:bCs/>
                                <w:lang w:val="en-GB" w:eastAsia="zh-CN"/>
                              </w:rPr>
                              <w:t>(multi-carrier case is studied first)</w:t>
                            </w:r>
                          </w:p>
                          <w:p w14:paraId="19192B6C" w14:textId="77777777" w:rsidR="00454F35" w:rsidRDefault="00454F35" w:rsidP="00454F35">
                            <w:pPr>
                              <w:numPr>
                                <w:ilvl w:val="1"/>
                                <w:numId w:val="35"/>
                              </w:numPr>
                              <w:jc w:val="both"/>
                              <w:rPr>
                                <w:b/>
                                <w:lang w:eastAsia="zh-CN"/>
                              </w:rPr>
                            </w:pPr>
                            <w:r w:rsidRPr="00D317E1">
                              <w:rPr>
                                <w:b/>
                                <w:lang w:eastAsia="zh-CN"/>
                              </w:rPr>
                              <w:t>On-demand SSB/SIB1</w:t>
                            </w:r>
                            <w:r>
                              <w:rPr>
                                <w:b/>
                                <w:lang w:eastAsia="zh-CN"/>
                              </w:rPr>
                              <w:t xml:space="preserve"> </w:t>
                            </w:r>
                            <w:r>
                              <w:rPr>
                                <w:b/>
                                <w:bCs/>
                                <w:lang w:val="en-GB"/>
                              </w:rPr>
                              <w:t>(e.g., triggered by WUS)</w:t>
                            </w:r>
                          </w:p>
                          <w:p w14:paraId="4D0138C0" w14:textId="670C81C2" w:rsidR="001F6A1D" w:rsidRPr="00454F35" w:rsidRDefault="00454F35" w:rsidP="001F6A1D">
                            <w:pPr>
                              <w:numPr>
                                <w:ilvl w:val="1"/>
                                <w:numId w:val="35"/>
                              </w:numPr>
                              <w:jc w:val="both"/>
                              <w:rPr>
                                <w:b/>
                                <w:lang w:eastAsia="zh-CN"/>
                              </w:rPr>
                            </w:pPr>
                            <w:r w:rsidRPr="00A55181">
                              <w:rPr>
                                <w:b/>
                                <w:bCs/>
                                <w:lang w:val="en-GB" w:eastAsia="zh-CN"/>
                              </w:rPr>
                              <w:t>Extended SSB periodicity</w:t>
                            </w:r>
                          </w:p>
                          <w:p w14:paraId="42EB059A" w14:textId="77777777" w:rsidR="001F6A1D" w:rsidRPr="00B77164" w:rsidRDefault="001F6A1D" w:rsidP="001F6A1D">
                            <w:pPr>
                              <w:numPr>
                                <w:ilvl w:val="0"/>
                                <w:numId w:val="34"/>
                              </w:numPr>
                              <w:jc w:val="both"/>
                              <w:rPr>
                                <w:b/>
                                <w:lang w:eastAsia="zh-CN"/>
                              </w:rPr>
                            </w:pPr>
                            <w:r>
                              <w:rPr>
                                <w:b/>
                                <w:lang w:eastAsia="zh-CN"/>
                              </w:rPr>
                              <w:t xml:space="preserve">Group </w:t>
                            </w:r>
                            <w:proofErr w:type="spellStart"/>
                            <w:r>
                              <w:rPr>
                                <w:b/>
                                <w:lang w:eastAsia="zh-CN"/>
                              </w:rPr>
                              <w:t>signalling</w:t>
                            </w:r>
                            <w:proofErr w:type="spellEnd"/>
                            <w:r>
                              <w:rPr>
                                <w:b/>
                                <w:lang w:eastAsia="zh-CN"/>
                              </w:rPr>
                              <w:t>/configuration related:</w:t>
                            </w:r>
                          </w:p>
                          <w:p w14:paraId="4D42B558" w14:textId="77777777" w:rsidR="001F6A1D" w:rsidRDefault="001F6A1D" w:rsidP="001F6A1D">
                            <w:pPr>
                              <w:numPr>
                                <w:ilvl w:val="1"/>
                                <w:numId w:val="36"/>
                              </w:numPr>
                              <w:jc w:val="both"/>
                              <w:rPr>
                                <w:b/>
                                <w:lang w:eastAsia="zh-CN"/>
                              </w:rPr>
                            </w:pPr>
                            <w:r w:rsidRPr="00D317E1">
                              <w:rPr>
                                <w:b/>
                                <w:lang w:eastAsia="zh-CN"/>
                              </w:rPr>
                              <w:t>Group HO/CHO</w:t>
                            </w:r>
                          </w:p>
                          <w:p w14:paraId="1333C6FD" w14:textId="77777777" w:rsidR="001F6A1D" w:rsidRPr="00B77164" w:rsidRDefault="001F6A1D" w:rsidP="001F6A1D">
                            <w:pPr>
                              <w:numPr>
                                <w:ilvl w:val="1"/>
                                <w:numId w:val="36"/>
                              </w:numPr>
                              <w:jc w:val="both"/>
                              <w:rPr>
                                <w:b/>
                                <w:lang w:eastAsia="zh-CN"/>
                              </w:rPr>
                            </w:pPr>
                            <w:r w:rsidRPr="00B77164">
                              <w:rPr>
                                <w:b/>
                                <w:lang w:eastAsia="zh-CN"/>
                              </w:rPr>
                              <w:t>NW DTX/DRX</w:t>
                            </w:r>
                          </w:p>
                          <w:p w14:paraId="44659F77" w14:textId="77777777" w:rsidR="001F6A1D" w:rsidRPr="00D317E1" w:rsidRDefault="001F6A1D" w:rsidP="001F6A1D">
                            <w:pPr>
                              <w:numPr>
                                <w:ilvl w:val="1"/>
                                <w:numId w:val="36"/>
                              </w:numPr>
                              <w:jc w:val="both"/>
                              <w:rPr>
                                <w:b/>
                                <w:lang w:eastAsia="zh-CN"/>
                              </w:rPr>
                            </w:pPr>
                            <w:r w:rsidRPr="00D317E1">
                              <w:rPr>
                                <w:b/>
                                <w:lang w:eastAsia="zh-CN"/>
                              </w:rPr>
                              <w:t>BWP adaptation</w:t>
                            </w:r>
                          </w:p>
                          <w:p w14:paraId="09A383FB" w14:textId="77777777" w:rsidR="001F6A1D" w:rsidRPr="003D7017" w:rsidRDefault="001F6A1D" w:rsidP="003D7017">
                            <w:pPr>
                              <w:jc w:val="both"/>
                              <w:rPr>
                                <w:b/>
                              </w:rPr>
                            </w:pPr>
                            <w:r>
                              <w:rPr>
                                <w:b/>
                                <w:lang w:eastAsia="zh-CN"/>
                              </w:rPr>
                              <w:t>3</w:t>
                            </w:r>
                            <w:r w:rsidRPr="00D317E1">
                              <w:rPr>
                                <w:b/>
                                <w:lang w:eastAsia="zh-CN"/>
                              </w:rPr>
                              <w:t xml:space="preserve">) </w:t>
                            </w:r>
                            <w:r>
                              <w:rPr>
                                <w:b/>
                                <w:lang w:eastAsia="zh-CN"/>
                              </w:rPr>
                              <w:t>Cell selection/reselection.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1666A" id="_x0000_t202" coordsize="21600,21600" o:spt="202" path="m,l,21600r21600,l21600,xe">
                <v:stroke joinstyle="miter"/>
                <v:path gradientshapeok="t" o:connecttype="rect"/>
              </v:shapetype>
              <v:shape id="Text Box 1" o:spid="_x0000_s1026" type="#_x0000_t202" style="position:absolute;margin-left:-.1pt;margin-top:31.75pt;width:471pt;height:21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" filled="f" strokeweight=".5pt">
                <v:textbox>
                  <w:txbxContent>
                    <w:p w14:paraId="5C0AFB12" w14:textId="77777777" w:rsidR="001F6A1D" w:rsidRDefault="001F6A1D" w:rsidP="001F6A1D">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2C4EB8D5" w14:textId="77777777" w:rsidR="001F6A1D" w:rsidRDefault="001F6A1D" w:rsidP="001F6A1D">
                      <w:pPr>
                        <w:numPr>
                          <w:ilvl w:val="0"/>
                          <w:numId w:val="34"/>
                        </w:numPr>
                        <w:jc w:val="both"/>
                        <w:rPr>
                          <w:b/>
                          <w:lang w:eastAsia="zh-CN"/>
                        </w:rPr>
                      </w:pPr>
                      <w:r>
                        <w:rPr>
                          <w:b/>
                          <w:lang w:eastAsia="zh-CN"/>
                        </w:rPr>
                        <w:t>Common signals related:</w:t>
                      </w:r>
                    </w:p>
                    <w:p w14:paraId="1E680F21" w14:textId="77777777" w:rsidR="00454F35" w:rsidRPr="00A55181" w:rsidRDefault="00454F35" w:rsidP="00454F35">
                      <w:pPr>
                        <w:numPr>
                          <w:ilvl w:val="1"/>
                          <w:numId w:val="35"/>
                        </w:numPr>
                        <w:jc w:val="both"/>
                        <w:rPr>
                          <w:b/>
                          <w:lang w:val="en-CN" w:eastAsia="zh-CN"/>
                        </w:rPr>
                      </w:pPr>
                      <w:r w:rsidRPr="00D317E1">
                        <w:rPr>
                          <w:b/>
                          <w:lang w:eastAsia="zh-CN"/>
                        </w:rPr>
                        <w:t>SSB/SIB/Paging-less</w:t>
                      </w:r>
                      <w:r>
                        <w:rPr>
                          <w:b/>
                          <w:lang w:eastAsia="zh-CN"/>
                        </w:rPr>
                        <w:t xml:space="preserve"> </w:t>
                      </w:r>
                      <w:r w:rsidRPr="00A55181">
                        <w:rPr>
                          <w:b/>
                          <w:bCs/>
                          <w:lang w:val="en-GB" w:eastAsia="zh-CN"/>
                        </w:rPr>
                        <w:t>(multi-carrier case is studied first)</w:t>
                      </w:r>
                    </w:p>
                    <w:p w14:paraId="19192B6C" w14:textId="77777777" w:rsidR="00454F35" w:rsidRDefault="00454F35" w:rsidP="00454F35">
                      <w:pPr>
                        <w:numPr>
                          <w:ilvl w:val="1"/>
                          <w:numId w:val="35"/>
                        </w:numPr>
                        <w:jc w:val="both"/>
                        <w:rPr>
                          <w:b/>
                          <w:lang w:eastAsia="zh-CN"/>
                        </w:rPr>
                      </w:pPr>
                      <w:r w:rsidRPr="00D317E1">
                        <w:rPr>
                          <w:b/>
                          <w:lang w:eastAsia="zh-CN"/>
                        </w:rPr>
                        <w:t>On-demand SSB/SIB1</w:t>
                      </w:r>
                      <w:r>
                        <w:rPr>
                          <w:b/>
                          <w:lang w:eastAsia="zh-CN"/>
                        </w:rPr>
                        <w:t xml:space="preserve"> </w:t>
                      </w:r>
                      <w:r>
                        <w:rPr>
                          <w:b/>
                          <w:bCs/>
                          <w:lang w:val="en-GB"/>
                        </w:rPr>
                        <w:t>(e.g., triggered by WUS)</w:t>
                      </w:r>
                    </w:p>
                    <w:p w14:paraId="4D0138C0" w14:textId="670C81C2" w:rsidR="001F6A1D" w:rsidRPr="00454F35" w:rsidRDefault="00454F35" w:rsidP="001F6A1D">
                      <w:pPr>
                        <w:numPr>
                          <w:ilvl w:val="1"/>
                          <w:numId w:val="35"/>
                        </w:numPr>
                        <w:jc w:val="both"/>
                        <w:rPr>
                          <w:b/>
                          <w:lang w:eastAsia="zh-CN"/>
                        </w:rPr>
                      </w:pPr>
                      <w:r w:rsidRPr="00A55181">
                        <w:rPr>
                          <w:b/>
                          <w:bCs/>
                          <w:lang w:val="en-GB" w:eastAsia="zh-CN"/>
                        </w:rPr>
                        <w:t>Extended SSB periodicity</w:t>
                      </w:r>
                    </w:p>
                    <w:p w14:paraId="42EB059A" w14:textId="77777777" w:rsidR="001F6A1D" w:rsidRPr="00B77164" w:rsidRDefault="001F6A1D" w:rsidP="001F6A1D">
                      <w:pPr>
                        <w:numPr>
                          <w:ilvl w:val="0"/>
                          <w:numId w:val="34"/>
                        </w:numPr>
                        <w:jc w:val="both"/>
                        <w:rPr>
                          <w:b/>
                          <w:lang w:eastAsia="zh-CN"/>
                        </w:rPr>
                      </w:pPr>
                      <w:r>
                        <w:rPr>
                          <w:b/>
                          <w:lang w:eastAsia="zh-CN"/>
                        </w:rPr>
                        <w:t xml:space="preserve">Group </w:t>
                      </w:r>
                      <w:proofErr w:type="spellStart"/>
                      <w:r>
                        <w:rPr>
                          <w:b/>
                          <w:lang w:eastAsia="zh-CN"/>
                        </w:rPr>
                        <w:t>signalling</w:t>
                      </w:r>
                      <w:proofErr w:type="spellEnd"/>
                      <w:r>
                        <w:rPr>
                          <w:b/>
                          <w:lang w:eastAsia="zh-CN"/>
                        </w:rPr>
                        <w:t>/configuration related:</w:t>
                      </w:r>
                    </w:p>
                    <w:p w14:paraId="4D42B558" w14:textId="77777777" w:rsidR="001F6A1D" w:rsidRDefault="001F6A1D" w:rsidP="001F6A1D">
                      <w:pPr>
                        <w:numPr>
                          <w:ilvl w:val="1"/>
                          <w:numId w:val="36"/>
                        </w:numPr>
                        <w:jc w:val="both"/>
                        <w:rPr>
                          <w:b/>
                          <w:lang w:eastAsia="zh-CN"/>
                        </w:rPr>
                      </w:pPr>
                      <w:r w:rsidRPr="00D317E1">
                        <w:rPr>
                          <w:b/>
                          <w:lang w:eastAsia="zh-CN"/>
                        </w:rPr>
                        <w:t>Group HO/CHO</w:t>
                      </w:r>
                    </w:p>
                    <w:p w14:paraId="1333C6FD" w14:textId="77777777" w:rsidR="001F6A1D" w:rsidRPr="00B77164" w:rsidRDefault="001F6A1D" w:rsidP="001F6A1D">
                      <w:pPr>
                        <w:numPr>
                          <w:ilvl w:val="1"/>
                          <w:numId w:val="36"/>
                        </w:numPr>
                        <w:jc w:val="both"/>
                        <w:rPr>
                          <w:b/>
                          <w:lang w:eastAsia="zh-CN"/>
                        </w:rPr>
                      </w:pPr>
                      <w:r w:rsidRPr="00B77164">
                        <w:rPr>
                          <w:b/>
                          <w:lang w:eastAsia="zh-CN"/>
                        </w:rPr>
                        <w:t>NW DTX/DRX</w:t>
                      </w:r>
                    </w:p>
                    <w:p w14:paraId="44659F77" w14:textId="77777777" w:rsidR="001F6A1D" w:rsidRPr="00D317E1" w:rsidRDefault="001F6A1D" w:rsidP="001F6A1D">
                      <w:pPr>
                        <w:numPr>
                          <w:ilvl w:val="1"/>
                          <w:numId w:val="36"/>
                        </w:numPr>
                        <w:jc w:val="both"/>
                        <w:rPr>
                          <w:b/>
                          <w:lang w:eastAsia="zh-CN"/>
                        </w:rPr>
                      </w:pPr>
                      <w:r w:rsidRPr="00D317E1">
                        <w:rPr>
                          <w:b/>
                          <w:lang w:eastAsia="zh-CN"/>
                        </w:rPr>
                        <w:t>BWP adaptation</w:t>
                      </w:r>
                    </w:p>
                    <w:p w14:paraId="09A383FB" w14:textId="77777777" w:rsidR="001F6A1D" w:rsidRPr="003D7017" w:rsidRDefault="001F6A1D" w:rsidP="003D7017">
                      <w:pPr>
                        <w:jc w:val="both"/>
                        <w:rPr>
                          <w:b/>
                        </w:rPr>
                      </w:pPr>
                      <w:r>
                        <w:rPr>
                          <w:b/>
                          <w:lang w:eastAsia="zh-CN"/>
                        </w:rPr>
                        <w:t>3</w:t>
                      </w:r>
                      <w:r w:rsidRPr="00D317E1">
                        <w:rPr>
                          <w:b/>
                          <w:lang w:eastAsia="zh-CN"/>
                        </w:rPr>
                        <w:t xml:space="preserve">) </w:t>
                      </w:r>
                      <w:r>
                        <w:rPr>
                          <w:b/>
                          <w:lang w:eastAsia="zh-CN"/>
                        </w:rPr>
                        <w:t>Cell selection/reselection.</w:t>
                      </w:r>
                    </w:p>
                  </w:txbxContent>
                </v:textbox>
                <w10:wrap type="square"/>
              </v:shape>
            </w:pict>
          </mc:Fallback>
        </mc:AlternateContent>
      </w:r>
      <w:r w:rsidR="00346E16">
        <w:rPr>
          <w:lang w:eastAsia="zh-CN"/>
        </w:rPr>
        <w:t xml:space="preserve">In RAN2#119-e [2], </w:t>
      </w:r>
      <w:r w:rsidR="000C080B">
        <w:rPr>
          <w:lang w:eastAsia="zh-CN"/>
        </w:rPr>
        <w:t xml:space="preserve">multiple identified Network Energy Saving (NES) solutions were discussed and continued in </w:t>
      </w:r>
      <w:r w:rsidR="00346E16">
        <w:rPr>
          <w:lang w:eastAsia="zh-CN"/>
        </w:rPr>
        <w:t xml:space="preserve">post-meeting email discussion </w:t>
      </w:r>
      <w:r w:rsidR="000C080B">
        <w:rPr>
          <w:lang w:eastAsia="zh-CN"/>
        </w:rPr>
        <w:t xml:space="preserve">[3]. </w:t>
      </w:r>
      <w:r>
        <w:rPr>
          <w:lang w:eastAsia="zh-CN"/>
        </w:rPr>
        <w:t>Based on company input, the Rapporteur summary proposal is:</w:t>
      </w:r>
    </w:p>
    <w:p w14:paraId="0A19AF3A" w14:textId="6EBAA454" w:rsidR="00B5750C" w:rsidRDefault="000C080B" w:rsidP="00D40CFD">
      <w:pPr>
        <w:pStyle w:val="NO"/>
        <w:spacing w:before="180" w:after="120"/>
        <w:ind w:left="0" w:firstLine="0"/>
        <w:rPr>
          <w:lang w:eastAsia="zh-CN"/>
        </w:rPr>
      </w:pPr>
      <w:r>
        <w:rPr>
          <w:lang w:eastAsia="zh-CN"/>
        </w:rPr>
        <w:t>Among all the</w:t>
      </w:r>
      <w:r w:rsidR="001F6A1D">
        <w:rPr>
          <w:lang w:eastAsia="zh-CN"/>
        </w:rPr>
        <w:t>se</w:t>
      </w:r>
      <w:r>
        <w:rPr>
          <w:lang w:eastAsia="zh-CN"/>
        </w:rPr>
        <w:t xml:space="preserve"> identified solutions, NW DTX / DRX and cell (re)selection get majority support</w:t>
      </w:r>
      <w:r w:rsidR="0050444E">
        <w:rPr>
          <w:lang w:eastAsia="zh-CN"/>
        </w:rPr>
        <w:t xml:space="preserve"> (15 Yes vs </w:t>
      </w:r>
      <w:r w:rsidR="00934310">
        <w:rPr>
          <w:lang w:eastAsia="zh-CN"/>
        </w:rPr>
        <w:t>3</w:t>
      </w:r>
      <w:r w:rsidR="0050444E">
        <w:rPr>
          <w:lang w:eastAsia="zh-CN"/>
        </w:rPr>
        <w:t xml:space="preserve"> No)</w:t>
      </w:r>
      <w:r w:rsidR="006B065B">
        <w:rPr>
          <w:lang w:eastAsia="zh-CN"/>
        </w:rPr>
        <w:t xml:space="preserve">. </w:t>
      </w:r>
      <w:r w:rsidR="00A17075">
        <w:rPr>
          <w:lang w:eastAsia="zh-CN"/>
        </w:rPr>
        <w:t xml:space="preserve">And only NW DTX / DRX can be applied to all RRC states (including RRC_IDLE / RRC_INACTIVE / RRC_CONNECTED). </w:t>
      </w:r>
      <w:r w:rsidR="00D56BA1">
        <w:rPr>
          <w:lang w:eastAsia="zh-CN"/>
        </w:rPr>
        <w:t xml:space="preserve">In this contribution, we </w:t>
      </w:r>
      <w:r w:rsidR="00FC6B06">
        <w:rPr>
          <w:lang w:eastAsia="zh-CN"/>
        </w:rPr>
        <w:t xml:space="preserve">share our </w:t>
      </w:r>
      <w:r w:rsidR="006B065B">
        <w:rPr>
          <w:lang w:eastAsia="zh-CN"/>
        </w:rPr>
        <w:t xml:space="preserve">view </w:t>
      </w:r>
      <w:r w:rsidR="003D21F8">
        <w:rPr>
          <w:lang w:eastAsia="zh-CN"/>
        </w:rPr>
        <w:t>on NW DTX / DRX. Cell (re)selection</w:t>
      </w:r>
      <w:r w:rsidR="00DF3FD9">
        <w:rPr>
          <w:lang w:eastAsia="zh-CN"/>
        </w:rPr>
        <w:t xml:space="preserve"> and SSB-less solutions</w:t>
      </w:r>
      <w:r w:rsidR="003D21F8">
        <w:rPr>
          <w:lang w:eastAsia="zh-CN"/>
        </w:rPr>
        <w:t xml:space="preserve"> </w:t>
      </w:r>
      <w:r w:rsidR="00DF3FD9">
        <w:rPr>
          <w:lang w:eastAsia="zh-CN"/>
        </w:rPr>
        <w:t xml:space="preserve">are </w:t>
      </w:r>
      <w:r w:rsidR="003D21F8">
        <w:rPr>
          <w:lang w:eastAsia="zh-CN"/>
        </w:rPr>
        <w:t>discussed in our companion contribution [4].</w:t>
      </w:r>
      <w:r w:rsidR="00DF3FD9">
        <w:rPr>
          <w:lang w:eastAsia="zh-CN"/>
        </w:rPr>
        <w:t xml:space="preserve"> And group CHO and BWP adaptation solutions are discussed in </w:t>
      </w:r>
      <w:r w:rsidR="00D40CFD">
        <w:rPr>
          <w:lang w:eastAsia="zh-CN"/>
        </w:rPr>
        <w:t xml:space="preserve">our companion contribution </w:t>
      </w:r>
      <w:r w:rsidR="00DF3FD9">
        <w:rPr>
          <w:lang w:eastAsia="zh-CN"/>
        </w:rPr>
        <w:t>[5]</w:t>
      </w:r>
      <w:r w:rsidR="005F217A">
        <w:rPr>
          <w:lang w:eastAsia="zh-CN"/>
        </w:rPr>
        <w:t>.</w:t>
      </w:r>
    </w:p>
    <w:p w14:paraId="5E810812" w14:textId="594C4FEE"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0EF50DC3" w14:textId="0AE4ED28" w:rsidR="00D353C2" w:rsidRPr="00D353C2" w:rsidRDefault="004B304A" w:rsidP="00D353C2">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D353C2" w14:paraId="54EBC135" w14:textId="77777777" w:rsidTr="00E065EC">
        <w:tc>
          <w:tcPr>
            <w:tcW w:w="1951" w:type="dxa"/>
          </w:tcPr>
          <w:p w14:paraId="6A1DAD08" w14:textId="77777777" w:rsidR="00D353C2" w:rsidRDefault="00D353C2" w:rsidP="00E065EC">
            <w:pPr>
              <w:spacing w:before="120" w:after="120"/>
              <w:rPr>
                <w:lang w:eastAsia="zh-CN"/>
              </w:rPr>
            </w:pPr>
            <w:r>
              <w:rPr>
                <w:rFonts w:hint="eastAsia"/>
                <w:lang w:eastAsia="zh-CN"/>
              </w:rPr>
              <w:t>I</w:t>
            </w:r>
            <w:r>
              <w:rPr>
                <w:lang w:eastAsia="zh-CN"/>
              </w:rPr>
              <w:t>ntroduction</w:t>
            </w:r>
          </w:p>
        </w:tc>
        <w:tc>
          <w:tcPr>
            <w:tcW w:w="7195" w:type="dxa"/>
          </w:tcPr>
          <w:p w14:paraId="0F83F8C8" w14:textId="77777777" w:rsidR="00D353C2" w:rsidRDefault="00D353C2" w:rsidP="00E065EC">
            <w:pPr>
              <w:spacing w:before="120" w:after="120"/>
              <w:rPr>
                <w:lang w:eastAsia="zh-CN"/>
              </w:rPr>
            </w:pPr>
            <w:r>
              <w:rPr>
                <w:lang w:eastAsia="zh-CN"/>
              </w:rPr>
              <w:t xml:space="preserve">Configure DRX in a UE-group or cell-specific manner, so that DTX at the </w:t>
            </w:r>
            <w:proofErr w:type="spellStart"/>
            <w:r>
              <w:rPr>
                <w:lang w:eastAsia="zh-CN"/>
              </w:rPr>
              <w:t>gNB</w:t>
            </w:r>
            <w:proofErr w:type="spellEnd"/>
            <w:r>
              <w:rPr>
                <w:lang w:eastAsia="zh-CN"/>
              </w:rPr>
              <w:t xml:space="preserve"> can be applied and aligned.</w:t>
            </w:r>
          </w:p>
        </w:tc>
      </w:tr>
      <w:tr w:rsidR="00D353C2" w14:paraId="6F686881" w14:textId="77777777" w:rsidTr="00E065EC">
        <w:tc>
          <w:tcPr>
            <w:tcW w:w="1951" w:type="dxa"/>
          </w:tcPr>
          <w:p w14:paraId="73600310" w14:textId="77777777" w:rsidR="00D353C2" w:rsidRDefault="00D353C2" w:rsidP="00E065EC">
            <w:pPr>
              <w:spacing w:before="120" w:after="120"/>
              <w:rPr>
                <w:lang w:eastAsia="zh-CN"/>
              </w:rPr>
            </w:pPr>
            <w:r>
              <w:rPr>
                <w:lang w:eastAsia="zh-CN"/>
              </w:rPr>
              <w:t>Scenario</w:t>
            </w:r>
          </w:p>
        </w:tc>
        <w:tc>
          <w:tcPr>
            <w:tcW w:w="7195" w:type="dxa"/>
          </w:tcPr>
          <w:p w14:paraId="456283D5" w14:textId="0B6ACE15" w:rsidR="00D353C2" w:rsidRDefault="00D353C2" w:rsidP="00E065EC">
            <w:pPr>
              <w:spacing w:before="120" w:after="120"/>
              <w:rPr>
                <w:lang w:eastAsia="zh-CN"/>
              </w:rPr>
            </w:pPr>
            <w:r>
              <w:rPr>
                <w:lang w:eastAsia="zh-CN"/>
              </w:rPr>
              <w:t>Single-carrier, multi-carrier; UEs in all states</w:t>
            </w:r>
          </w:p>
        </w:tc>
      </w:tr>
      <w:tr w:rsidR="00D353C2" w14:paraId="4A53E9B0" w14:textId="77777777" w:rsidTr="00E065EC">
        <w:tc>
          <w:tcPr>
            <w:tcW w:w="1951" w:type="dxa"/>
          </w:tcPr>
          <w:p w14:paraId="137E0CCF" w14:textId="77777777" w:rsidR="00D353C2" w:rsidRDefault="00D353C2" w:rsidP="00E065EC">
            <w:pPr>
              <w:spacing w:before="120" w:after="120"/>
              <w:rPr>
                <w:lang w:eastAsia="zh-CN"/>
              </w:rPr>
            </w:pPr>
            <w:r>
              <w:rPr>
                <w:rFonts w:hint="eastAsia"/>
                <w:lang w:eastAsia="zh-CN"/>
              </w:rPr>
              <w:t>N</w:t>
            </w:r>
            <w:r>
              <w:rPr>
                <w:lang w:eastAsia="zh-CN"/>
              </w:rPr>
              <w:t>ES gain</w:t>
            </w:r>
          </w:p>
        </w:tc>
        <w:tc>
          <w:tcPr>
            <w:tcW w:w="7195" w:type="dxa"/>
          </w:tcPr>
          <w:p w14:paraId="65BE230F" w14:textId="77777777" w:rsidR="00D353C2" w:rsidRDefault="00D353C2" w:rsidP="00E065EC">
            <w:pPr>
              <w:spacing w:before="120" w:after="120"/>
              <w:rPr>
                <w:lang w:eastAsia="zh-CN"/>
              </w:rPr>
            </w:pPr>
            <w:r>
              <w:rPr>
                <w:lang w:eastAsia="zh-CN"/>
              </w:rPr>
              <w:t>Reduce the always-on transmission/monitoring</w:t>
            </w:r>
          </w:p>
        </w:tc>
      </w:tr>
      <w:tr w:rsidR="00D353C2" w14:paraId="479651C8" w14:textId="77777777" w:rsidTr="00E065EC">
        <w:tc>
          <w:tcPr>
            <w:tcW w:w="1951" w:type="dxa"/>
          </w:tcPr>
          <w:p w14:paraId="1038ECB7" w14:textId="77777777" w:rsidR="00D353C2" w:rsidRDefault="00D353C2" w:rsidP="00E065EC">
            <w:pPr>
              <w:spacing w:before="120" w:after="120"/>
              <w:rPr>
                <w:lang w:eastAsia="zh-CN"/>
              </w:rPr>
            </w:pPr>
            <w:r>
              <w:rPr>
                <w:rFonts w:hint="eastAsia"/>
                <w:lang w:eastAsia="zh-CN"/>
              </w:rPr>
              <w:t>I</w:t>
            </w:r>
            <w:r>
              <w:rPr>
                <w:lang w:eastAsia="zh-CN"/>
              </w:rPr>
              <w:t xml:space="preserve">mpact to legacy </w:t>
            </w:r>
            <w:proofErr w:type="spellStart"/>
            <w:r>
              <w:rPr>
                <w:lang w:eastAsia="zh-CN"/>
              </w:rPr>
              <w:t>Ues</w:t>
            </w:r>
            <w:proofErr w:type="spellEnd"/>
          </w:p>
        </w:tc>
        <w:tc>
          <w:tcPr>
            <w:tcW w:w="7195" w:type="dxa"/>
          </w:tcPr>
          <w:p w14:paraId="72DDF1E8" w14:textId="1B70B819" w:rsidR="00D353C2" w:rsidRDefault="00D353C2" w:rsidP="00E065EC">
            <w:pPr>
              <w:spacing w:before="120" w:after="120"/>
              <w:rPr>
                <w:lang w:eastAsia="zh-CN"/>
              </w:rPr>
            </w:pPr>
            <w:r>
              <w:rPr>
                <w:rFonts w:hint="eastAsia"/>
                <w:lang w:eastAsia="zh-CN"/>
              </w:rPr>
              <w:t>C</w:t>
            </w:r>
            <w:r>
              <w:rPr>
                <w:lang w:eastAsia="zh-CN"/>
              </w:rPr>
              <w:t xml:space="preserve">urrent spec already allows DRX, where legacy </w:t>
            </w:r>
            <w:proofErr w:type="spellStart"/>
            <w:r>
              <w:rPr>
                <w:lang w:eastAsia="zh-CN"/>
              </w:rPr>
              <w:t>Ues</w:t>
            </w:r>
            <w:proofErr w:type="spellEnd"/>
            <w:r>
              <w:rPr>
                <w:lang w:eastAsia="zh-CN"/>
              </w:rPr>
              <w:t xml:space="preserve"> can only be configured by per-UE </w:t>
            </w:r>
            <w:proofErr w:type="spellStart"/>
            <w:r>
              <w:rPr>
                <w:lang w:eastAsia="zh-CN"/>
              </w:rPr>
              <w:t>signalling</w:t>
            </w:r>
            <w:proofErr w:type="spellEnd"/>
            <w:r>
              <w:rPr>
                <w:lang w:eastAsia="zh-CN"/>
              </w:rPr>
              <w:t>.</w:t>
            </w:r>
          </w:p>
        </w:tc>
      </w:tr>
      <w:tr w:rsidR="00D353C2" w14:paraId="20715DE0" w14:textId="77777777" w:rsidTr="00E065EC">
        <w:tc>
          <w:tcPr>
            <w:tcW w:w="1951" w:type="dxa"/>
          </w:tcPr>
          <w:p w14:paraId="6CCC5346" w14:textId="4E5360F6" w:rsidR="00D353C2" w:rsidRDefault="00D353C2" w:rsidP="00E065EC">
            <w:pPr>
              <w:spacing w:before="120" w:after="120"/>
              <w:rPr>
                <w:lang w:eastAsia="zh-CN"/>
              </w:rPr>
            </w:pPr>
            <w:r>
              <w:rPr>
                <w:rFonts w:hint="eastAsia"/>
                <w:lang w:eastAsia="zh-CN"/>
              </w:rPr>
              <w:t>U</w:t>
            </w:r>
            <w:r>
              <w:rPr>
                <w:lang w:eastAsia="zh-CN"/>
              </w:rPr>
              <w:t>E assistance info candidates</w:t>
            </w:r>
          </w:p>
        </w:tc>
        <w:tc>
          <w:tcPr>
            <w:tcW w:w="7195" w:type="dxa"/>
          </w:tcPr>
          <w:p w14:paraId="75A39AAA" w14:textId="720C1504" w:rsidR="00D353C2" w:rsidRDefault="00D353C2" w:rsidP="00E065EC">
            <w:pPr>
              <w:spacing w:before="120" w:after="120"/>
              <w:rPr>
                <w:lang w:eastAsia="zh-CN"/>
              </w:rPr>
            </w:pPr>
            <w:r>
              <w:rPr>
                <w:lang w:eastAsia="zh-CN"/>
              </w:rPr>
              <w:t>short-term traffic characteristic/status etc. FFS preferred DRX/DTX pattern</w:t>
            </w:r>
          </w:p>
        </w:tc>
      </w:tr>
      <w:tr w:rsidR="00D353C2" w14:paraId="6E4B935D" w14:textId="77777777" w:rsidTr="00E065EC">
        <w:tc>
          <w:tcPr>
            <w:tcW w:w="1951" w:type="dxa"/>
          </w:tcPr>
          <w:p w14:paraId="382B266E" w14:textId="77777777" w:rsidR="00D353C2" w:rsidRDefault="00D353C2" w:rsidP="00E065EC">
            <w:pPr>
              <w:spacing w:before="120" w:after="120"/>
              <w:rPr>
                <w:lang w:eastAsia="zh-CN"/>
              </w:rPr>
            </w:pPr>
            <w:r>
              <w:rPr>
                <w:rFonts w:hint="eastAsia"/>
                <w:lang w:eastAsia="zh-CN"/>
              </w:rPr>
              <w:t>R</w:t>
            </w:r>
            <w:r>
              <w:rPr>
                <w:lang w:eastAsia="zh-CN"/>
              </w:rPr>
              <w:t>AN2 impact</w:t>
            </w:r>
          </w:p>
        </w:tc>
        <w:tc>
          <w:tcPr>
            <w:tcW w:w="7195" w:type="dxa"/>
          </w:tcPr>
          <w:p w14:paraId="6A6E0B72" w14:textId="77777777" w:rsidR="00D353C2" w:rsidRDefault="00D353C2" w:rsidP="00E065EC">
            <w:pPr>
              <w:spacing w:before="120" w:after="120"/>
              <w:rPr>
                <w:lang w:eastAsia="zh-CN"/>
              </w:rPr>
            </w:pPr>
            <w:r>
              <w:rPr>
                <w:rFonts w:hint="eastAsia"/>
                <w:lang w:eastAsia="zh-CN"/>
              </w:rPr>
              <w:t>C</w:t>
            </w:r>
            <w:r>
              <w:rPr>
                <w:lang w:eastAsia="zh-CN"/>
              </w:rPr>
              <w:t xml:space="preserve">urrent spec already allows configuring same DRX configuration for </w:t>
            </w:r>
            <w:proofErr w:type="spellStart"/>
            <w:r>
              <w:rPr>
                <w:lang w:eastAsia="zh-CN"/>
              </w:rPr>
              <w:t>Ues</w:t>
            </w:r>
            <w:proofErr w:type="spellEnd"/>
            <w:r>
              <w:rPr>
                <w:lang w:eastAsia="zh-CN"/>
              </w:rPr>
              <w:t>.</w:t>
            </w:r>
          </w:p>
          <w:p w14:paraId="1ABA0B2E" w14:textId="548F41C6" w:rsidR="00D353C2" w:rsidRDefault="00D353C2" w:rsidP="00E065EC">
            <w:pPr>
              <w:spacing w:before="120" w:after="120"/>
              <w:rPr>
                <w:lang w:eastAsia="zh-CN"/>
              </w:rPr>
            </w:pPr>
            <w:r>
              <w:rPr>
                <w:lang w:eastAsia="zh-CN"/>
              </w:rPr>
              <w:t xml:space="preserve">FFS UE </w:t>
            </w:r>
            <w:proofErr w:type="spellStart"/>
            <w:r>
              <w:rPr>
                <w:lang w:eastAsia="zh-CN"/>
              </w:rPr>
              <w:t>behaviour</w:t>
            </w:r>
            <w:proofErr w:type="spellEnd"/>
            <w:r>
              <w:rPr>
                <w:lang w:eastAsia="zh-CN"/>
              </w:rPr>
              <w:t xml:space="preserve"> during NW DRX/DTX on/off duration, NW expected </w:t>
            </w:r>
            <w:proofErr w:type="spellStart"/>
            <w:r>
              <w:rPr>
                <w:lang w:eastAsia="zh-CN"/>
              </w:rPr>
              <w:t>behaviour</w:t>
            </w:r>
            <w:proofErr w:type="spellEnd"/>
            <w:r>
              <w:rPr>
                <w:lang w:eastAsia="zh-CN"/>
              </w:rPr>
              <w:t>/ NES state during NW DRX/DTX on/off duration.</w:t>
            </w:r>
          </w:p>
        </w:tc>
      </w:tr>
    </w:tbl>
    <w:p w14:paraId="5042D35C" w14:textId="77777777" w:rsidR="004B304A" w:rsidRDefault="004B304A" w:rsidP="0026049F">
      <w:pPr>
        <w:ind w:left="40"/>
        <w:rPr>
          <w:lang w:val="en-GB"/>
        </w:rPr>
      </w:pPr>
    </w:p>
    <w:p w14:paraId="2E49DAF1" w14:textId="5F564560" w:rsidR="00275FAD" w:rsidRDefault="00275FAD" w:rsidP="00EC3874">
      <w:pPr>
        <w:rPr>
          <w:lang w:eastAsia="zh-CN"/>
        </w:rPr>
      </w:pPr>
      <w:r>
        <w:rPr>
          <w:lang w:eastAsia="zh-CN"/>
        </w:rPr>
        <w:t>This solution gets majority support (15 Yes vs 3 No) during the email discussion. What's more, it is within RAN2 expertise. Thus, we think RAN2 prioritize the study of NW DTX</w:t>
      </w:r>
      <w:r w:rsidR="0069582C">
        <w:rPr>
          <w:lang w:eastAsia="zh-CN"/>
        </w:rPr>
        <w:t xml:space="preserve"> </w:t>
      </w:r>
      <w:r>
        <w:rPr>
          <w:lang w:eastAsia="zh-CN"/>
        </w:rPr>
        <w:t>/</w:t>
      </w:r>
      <w:r w:rsidR="0069582C">
        <w:rPr>
          <w:lang w:eastAsia="zh-CN"/>
        </w:rPr>
        <w:t xml:space="preserve"> </w:t>
      </w:r>
      <w:r>
        <w:rPr>
          <w:lang w:eastAsia="zh-CN"/>
        </w:rPr>
        <w:t xml:space="preserve">DRX and lead </w:t>
      </w:r>
      <w:r w:rsidR="0069582C">
        <w:rPr>
          <w:lang w:eastAsia="zh-CN"/>
        </w:rPr>
        <w:t>its</w:t>
      </w:r>
      <w:r>
        <w:rPr>
          <w:lang w:eastAsia="zh-CN"/>
        </w:rPr>
        <w:t xml:space="preserve"> discussion in Network energy saving.</w:t>
      </w:r>
    </w:p>
    <w:p w14:paraId="71ECC8A3" w14:textId="213DD315" w:rsidR="00474835" w:rsidRDefault="00275FAD" w:rsidP="00EC3874">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RAN2 prioritize the study of NW DTX</w:t>
      </w:r>
      <w:r w:rsidR="0069582C">
        <w:rPr>
          <w:b/>
          <w:bCs/>
          <w:color w:val="auto"/>
        </w:rPr>
        <w:t xml:space="preserve"> </w:t>
      </w:r>
      <w:r>
        <w:rPr>
          <w:b/>
          <w:bCs/>
          <w:color w:val="auto"/>
        </w:rPr>
        <w:t>/</w:t>
      </w:r>
      <w:r w:rsidR="0069582C">
        <w:rPr>
          <w:b/>
          <w:bCs/>
          <w:color w:val="auto"/>
        </w:rPr>
        <w:t xml:space="preserve"> </w:t>
      </w:r>
      <w:r>
        <w:rPr>
          <w:b/>
          <w:bCs/>
          <w:color w:val="auto"/>
        </w:rPr>
        <w:t>D</w:t>
      </w:r>
      <w:r w:rsidR="0069582C">
        <w:rPr>
          <w:b/>
          <w:bCs/>
          <w:color w:val="auto"/>
        </w:rPr>
        <w:t>R</w:t>
      </w:r>
      <w:r>
        <w:rPr>
          <w:b/>
          <w:bCs/>
          <w:color w:val="auto"/>
        </w:rPr>
        <w:t>X and lead the discussion in Rel-18 SI of Network energy saving.</w:t>
      </w:r>
    </w:p>
    <w:p w14:paraId="1946B57C" w14:textId="0B2972E2" w:rsidR="00601789" w:rsidRPr="00601789" w:rsidRDefault="00EC3874" w:rsidP="00601789">
      <w:pPr>
        <w:rPr>
          <w:bCs/>
          <w:lang w:val="en-GB" w:eastAsia="zh-CN"/>
        </w:rPr>
      </w:pPr>
      <w:r>
        <w:rPr>
          <w:lang w:eastAsia="zh-CN"/>
        </w:rPr>
        <w:t xml:space="preserve">First, </w:t>
      </w:r>
      <w:r w:rsidR="00601789">
        <w:rPr>
          <w:lang w:eastAsia="zh-CN"/>
        </w:rPr>
        <w:t xml:space="preserve">during post-meeting email discussion, there were some concerns raised </w:t>
      </w:r>
      <w:r w:rsidR="00601789" w:rsidRPr="00601789">
        <w:rPr>
          <w:bCs/>
          <w:lang w:val="en-GB" w:eastAsia="zh-CN"/>
        </w:rPr>
        <w:t xml:space="preserve">on whether current UE CDRX is sufficient (i.e. leave alignment of DRX pattern to </w:t>
      </w:r>
      <w:proofErr w:type="spellStart"/>
      <w:r w:rsidR="00601789" w:rsidRPr="00601789">
        <w:rPr>
          <w:bCs/>
          <w:lang w:val="en-GB" w:eastAsia="zh-CN"/>
        </w:rPr>
        <w:t>gNB</w:t>
      </w:r>
      <w:proofErr w:type="spellEnd"/>
      <w:r w:rsidR="00601789" w:rsidRPr="00601789">
        <w:rPr>
          <w:bCs/>
          <w:lang w:val="en-GB" w:eastAsia="zh-CN"/>
        </w:rPr>
        <w:t xml:space="preserve"> implementation), we think it is not sufficient:</w:t>
      </w:r>
    </w:p>
    <w:p w14:paraId="48AD1EF4" w14:textId="2FC61A23" w:rsidR="00601789" w:rsidRPr="00601789" w:rsidRDefault="00DA3005" w:rsidP="00601789">
      <w:pPr>
        <w:pStyle w:val="ListParagraph"/>
        <w:numPr>
          <w:ilvl w:val="0"/>
          <w:numId w:val="38"/>
        </w:numPr>
        <w:ind w:firstLineChars="0"/>
        <w:rPr>
          <w:rFonts w:eastAsia="SimSun"/>
          <w:bCs/>
          <w:lang w:val="en-GB" w:eastAsia="zh-CN"/>
        </w:rPr>
      </w:pPr>
      <w:r>
        <w:rPr>
          <w:rFonts w:eastAsia="SimSun"/>
          <w:bCs/>
          <w:lang w:val="en-GB" w:eastAsia="zh-CN"/>
        </w:rPr>
        <w:t>NW</w:t>
      </w:r>
      <w:r w:rsidR="00601789" w:rsidRPr="00601789">
        <w:rPr>
          <w:rFonts w:eastAsia="SimSun"/>
          <w:bCs/>
          <w:lang w:val="en-GB" w:eastAsia="zh-CN"/>
        </w:rPr>
        <w:t xml:space="preserve"> D</w:t>
      </w:r>
      <w:r w:rsidR="00657F94">
        <w:rPr>
          <w:rFonts w:eastAsia="SimSun"/>
          <w:bCs/>
          <w:lang w:val="en-GB" w:eastAsia="zh-CN"/>
        </w:rPr>
        <w:t>T</w:t>
      </w:r>
      <w:r w:rsidR="00601789" w:rsidRPr="00601789">
        <w:rPr>
          <w:rFonts w:eastAsia="SimSun"/>
          <w:bCs/>
          <w:lang w:val="en-GB" w:eastAsia="zh-CN"/>
        </w:rPr>
        <w:t>X/D</w:t>
      </w:r>
      <w:r w:rsidR="00657F94">
        <w:rPr>
          <w:rFonts w:eastAsia="SimSun"/>
          <w:bCs/>
          <w:lang w:val="en-GB" w:eastAsia="zh-CN"/>
        </w:rPr>
        <w:t>R</w:t>
      </w:r>
      <w:r w:rsidR="00601789" w:rsidRPr="00601789">
        <w:rPr>
          <w:rFonts w:eastAsia="SimSun"/>
          <w:bCs/>
          <w:lang w:val="en-GB" w:eastAsia="zh-CN"/>
        </w:rPr>
        <w:t xml:space="preserve">X is </w:t>
      </w:r>
      <w:r w:rsidR="00657F94">
        <w:rPr>
          <w:rFonts w:eastAsia="SimSun"/>
          <w:bCs/>
          <w:lang w:val="en-GB" w:eastAsia="zh-CN"/>
        </w:rPr>
        <w:t xml:space="preserve">also </w:t>
      </w:r>
      <w:r w:rsidR="00601789" w:rsidRPr="00601789">
        <w:rPr>
          <w:rFonts w:eastAsia="SimSun"/>
          <w:bCs/>
          <w:lang w:val="en-GB" w:eastAsia="zh-CN"/>
        </w:rPr>
        <w:t xml:space="preserve">applied to IDLE/INACTIVE state </w:t>
      </w:r>
      <w:r w:rsidR="00C151A9">
        <w:rPr>
          <w:rFonts w:eastAsia="SimSun"/>
          <w:bCs/>
          <w:lang w:val="en-GB" w:eastAsia="zh-CN"/>
        </w:rPr>
        <w:t>w</w:t>
      </w:r>
      <w:r w:rsidR="00601789" w:rsidRPr="00601789">
        <w:rPr>
          <w:rFonts w:eastAsia="SimSun"/>
          <w:bCs/>
          <w:lang w:val="en-GB" w:eastAsia="zh-CN"/>
        </w:rPr>
        <w:t xml:space="preserve">hile CDRX is only for CONNECTED state. </w:t>
      </w:r>
    </w:p>
    <w:p w14:paraId="3489465E" w14:textId="4DC4CDA5" w:rsidR="00601789" w:rsidRPr="00601789" w:rsidRDefault="00DA3005" w:rsidP="00601789">
      <w:pPr>
        <w:pStyle w:val="ListParagraph"/>
        <w:numPr>
          <w:ilvl w:val="0"/>
          <w:numId w:val="38"/>
        </w:numPr>
        <w:ind w:firstLineChars="0"/>
        <w:rPr>
          <w:rFonts w:eastAsia="SimSun"/>
          <w:bCs/>
          <w:lang w:val="en-GB" w:eastAsia="zh-CN"/>
        </w:rPr>
      </w:pPr>
      <w:r>
        <w:rPr>
          <w:rFonts w:eastAsia="SimSun"/>
          <w:bCs/>
          <w:lang w:val="en-GB" w:eastAsia="zh-CN"/>
        </w:rPr>
        <w:t>NW</w:t>
      </w:r>
      <w:r w:rsidR="00601789" w:rsidRPr="00601789">
        <w:rPr>
          <w:rFonts w:eastAsia="SimSun"/>
          <w:bCs/>
          <w:lang w:val="en-GB" w:eastAsia="zh-CN"/>
        </w:rPr>
        <w:t xml:space="preserve"> D</w:t>
      </w:r>
      <w:r w:rsidR="00657F94">
        <w:rPr>
          <w:rFonts w:eastAsia="SimSun"/>
          <w:bCs/>
          <w:lang w:val="en-GB" w:eastAsia="zh-CN"/>
        </w:rPr>
        <w:t>T</w:t>
      </w:r>
      <w:r w:rsidR="00601789" w:rsidRPr="00601789">
        <w:rPr>
          <w:rFonts w:eastAsia="SimSun"/>
          <w:bCs/>
          <w:lang w:val="en-GB" w:eastAsia="zh-CN"/>
        </w:rPr>
        <w:t>X/D</w:t>
      </w:r>
      <w:r w:rsidR="00657F94">
        <w:rPr>
          <w:rFonts w:eastAsia="SimSun"/>
          <w:bCs/>
          <w:lang w:val="en-GB" w:eastAsia="zh-CN"/>
        </w:rPr>
        <w:t>R</w:t>
      </w:r>
      <w:r w:rsidR="00601789" w:rsidRPr="00601789">
        <w:rPr>
          <w:rFonts w:eastAsia="SimSun"/>
          <w:bCs/>
          <w:lang w:val="en-GB" w:eastAsia="zh-CN"/>
        </w:rPr>
        <w:t xml:space="preserve">X includes </w:t>
      </w:r>
      <w:r w:rsidR="00FA4C59">
        <w:rPr>
          <w:rFonts w:eastAsia="SimSun"/>
          <w:bCs/>
          <w:lang w:val="en-GB" w:eastAsia="zh-CN"/>
        </w:rPr>
        <w:t xml:space="preserve">also </w:t>
      </w:r>
      <w:r w:rsidR="00601789" w:rsidRPr="00601789">
        <w:rPr>
          <w:rFonts w:eastAsia="SimSun"/>
          <w:bCs/>
          <w:lang w:val="en-GB" w:eastAsia="zh-CN"/>
        </w:rPr>
        <w:t xml:space="preserve">TX </w:t>
      </w:r>
      <w:r w:rsidR="00C151A9" w:rsidRPr="00601789">
        <w:rPr>
          <w:rFonts w:eastAsia="SimSun"/>
          <w:bCs/>
          <w:lang w:val="en-GB" w:eastAsia="zh-CN"/>
        </w:rPr>
        <w:t>behaviour</w:t>
      </w:r>
      <w:r w:rsidR="00601789" w:rsidRPr="00601789">
        <w:rPr>
          <w:rFonts w:eastAsia="SimSun"/>
          <w:bCs/>
          <w:lang w:val="en-GB" w:eastAsia="zh-CN"/>
        </w:rPr>
        <w:t xml:space="preserve"> while UE CDRX includes only RX behaviours. </w:t>
      </w:r>
    </w:p>
    <w:p w14:paraId="3F52108A" w14:textId="5A01C7F1" w:rsidR="00657F94" w:rsidRDefault="00657F94" w:rsidP="00657F94">
      <w:pPr>
        <w:rPr>
          <w:lang w:eastAsia="zh-CN"/>
        </w:rPr>
      </w:pPr>
      <w:r>
        <w:rPr>
          <w:lang w:eastAsia="zh-CN"/>
        </w:rPr>
        <w:t>We suggest RAN2 to confirm above understanding.</w:t>
      </w:r>
    </w:p>
    <w:p w14:paraId="2DCDB39E" w14:textId="1E84C590" w:rsidR="00657F94" w:rsidRDefault="00657F94" w:rsidP="00657F94">
      <w:pPr>
        <w:rPr>
          <w:b/>
          <w:bCs/>
          <w:color w:val="auto"/>
        </w:rPr>
      </w:pPr>
      <w:r w:rsidRPr="00332162">
        <w:rPr>
          <w:b/>
          <w:bCs/>
          <w:color w:val="auto"/>
        </w:rPr>
        <w:t xml:space="preserve">Proposal </w:t>
      </w:r>
      <w:r>
        <w:rPr>
          <w:b/>
          <w:bCs/>
          <w:color w:val="auto"/>
        </w:rPr>
        <w:t>2</w:t>
      </w:r>
      <w:r w:rsidRPr="00332162">
        <w:rPr>
          <w:b/>
          <w:bCs/>
          <w:color w:val="auto"/>
        </w:rPr>
        <w:t>: </w:t>
      </w:r>
      <w:r>
        <w:rPr>
          <w:b/>
          <w:bCs/>
          <w:color w:val="auto"/>
        </w:rPr>
        <w:t>RAN2 confirm that NW DTX/DRX is necessary to be introduced for N</w:t>
      </w:r>
      <w:r w:rsidR="00643999">
        <w:rPr>
          <w:b/>
          <w:bCs/>
          <w:color w:val="auto"/>
        </w:rPr>
        <w:t>etwork energy saving</w:t>
      </w:r>
      <w:r>
        <w:rPr>
          <w:b/>
          <w:bCs/>
          <w:color w:val="auto"/>
        </w:rPr>
        <w:t>:</w:t>
      </w:r>
    </w:p>
    <w:p w14:paraId="4770731D" w14:textId="1773642E" w:rsidR="00657F94" w:rsidRPr="00657F94" w:rsidRDefault="00657F94" w:rsidP="00657F94">
      <w:pPr>
        <w:pStyle w:val="ListParagraph"/>
        <w:numPr>
          <w:ilvl w:val="0"/>
          <w:numId w:val="39"/>
        </w:numPr>
        <w:ind w:firstLineChars="0"/>
        <w:rPr>
          <w:rFonts w:eastAsia="SimSun"/>
          <w:b/>
          <w:lang w:val="en-GB" w:eastAsia="zh-CN"/>
        </w:rPr>
      </w:pPr>
      <w:r w:rsidRPr="00657F94">
        <w:rPr>
          <w:rFonts w:eastAsia="SimSun"/>
          <w:b/>
          <w:lang w:val="en-GB" w:eastAsia="zh-CN"/>
        </w:rPr>
        <w:t xml:space="preserve">NW DTX/DRX is </w:t>
      </w:r>
      <w:r w:rsidR="005D57E0">
        <w:rPr>
          <w:rFonts w:eastAsia="SimSun"/>
          <w:b/>
          <w:lang w:val="en-GB" w:eastAsia="zh-CN"/>
        </w:rPr>
        <w:t xml:space="preserve">also </w:t>
      </w:r>
      <w:r w:rsidRPr="00657F94">
        <w:rPr>
          <w:rFonts w:eastAsia="SimSun"/>
          <w:b/>
          <w:lang w:val="en-GB" w:eastAsia="zh-CN"/>
        </w:rPr>
        <w:t xml:space="preserve">applied to IDLE/INACTIVE state while CDRX is only for CONNECTED state. </w:t>
      </w:r>
    </w:p>
    <w:p w14:paraId="3FFCFAA6" w14:textId="77777777" w:rsidR="00657F94" w:rsidRPr="00657F94" w:rsidRDefault="00657F94" w:rsidP="00657F94">
      <w:pPr>
        <w:pStyle w:val="ListParagraph"/>
        <w:numPr>
          <w:ilvl w:val="0"/>
          <w:numId w:val="39"/>
        </w:numPr>
        <w:ind w:firstLineChars="0"/>
        <w:rPr>
          <w:rFonts w:eastAsia="SimSun"/>
          <w:b/>
          <w:lang w:val="en-GB" w:eastAsia="zh-CN"/>
        </w:rPr>
      </w:pPr>
      <w:r w:rsidRPr="00657F94">
        <w:rPr>
          <w:rFonts w:eastAsia="SimSun"/>
          <w:b/>
          <w:lang w:val="en-GB" w:eastAsia="zh-CN"/>
        </w:rPr>
        <w:t xml:space="preserve">NW DTX/DRX includes also TX behaviour while UE CDRX includes only RX behaviours. </w:t>
      </w:r>
    </w:p>
    <w:p w14:paraId="00D67ACB" w14:textId="5BAF7954" w:rsidR="00F57484" w:rsidRDefault="00F57484" w:rsidP="00F57484">
      <w:pPr>
        <w:rPr>
          <w:lang w:eastAsia="zh-CN"/>
        </w:rPr>
      </w:pPr>
      <w:r>
        <w:rPr>
          <w:lang w:eastAsia="zh-CN"/>
        </w:rPr>
        <w:t xml:space="preserve">To support UEs in all RRC states, we think it is straight forward that a cell specific ON-OFF pattern can be broadcast in SIB for IDLE / INACTIVE UE to apply it. And </w:t>
      </w:r>
      <w:r>
        <w:t>t</w:t>
      </w:r>
      <w:r w:rsidRPr="00AD081E">
        <w:t xml:space="preserve">he NES capable CONNECTED UEs </w:t>
      </w:r>
      <w:r>
        <w:t xml:space="preserve">also </w:t>
      </w:r>
      <w:r w:rsidRPr="00AD081E">
        <w:t>apply the cell specific ON-OFF pattern (</w:t>
      </w:r>
      <w:r>
        <w:t>i.e. NW</w:t>
      </w:r>
      <w:r w:rsidRPr="00AD081E">
        <w:t xml:space="preserve"> DRX/DTX) in SIB </w:t>
      </w:r>
      <w:r>
        <w:t xml:space="preserve">unless </w:t>
      </w:r>
      <w:r w:rsidR="00327E9F">
        <w:t xml:space="preserve">UE </w:t>
      </w:r>
      <w:r w:rsidR="007B0936">
        <w:t xml:space="preserve">or </w:t>
      </w:r>
      <w:r w:rsidR="00FD4D33">
        <w:t xml:space="preserve">UE </w:t>
      </w:r>
      <w:r w:rsidR="00462B7D">
        <w:t>group dedicated</w:t>
      </w:r>
      <w:r w:rsidRPr="00AD081E">
        <w:t xml:space="preserve"> signaling is received</w:t>
      </w:r>
      <w:r w:rsidR="006F04E5">
        <w:t xml:space="preserve"> </w:t>
      </w:r>
      <w:r w:rsidR="00DB1DE7">
        <w:t>to change the ON-OFF pattern.</w:t>
      </w:r>
      <w:r w:rsidR="007B0936">
        <w:t xml:space="preserve"> The details of UE or UE group dedicated signaling</w:t>
      </w:r>
      <w:r w:rsidR="00E32ECC">
        <w:t xml:space="preserve"> can be FFS</w:t>
      </w:r>
      <w:r w:rsidR="007B0936">
        <w:t xml:space="preserve">. </w:t>
      </w:r>
    </w:p>
    <w:p w14:paraId="51A0B948" w14:textId="1C64A526" w:rsidR="006B47C9" w:rsidRPr="00AD081E" w:rsidRDefault="006B47C9" w:rsidP="006B47C9">
      <w:pPr>
        <w:pStyle w:val="Caption"/>
      </w:pPr>
      <w:r w:rsidRPr="00AD081E">
        <w:t xml:space="preserve">Proposal </w:t>
      </w:r>
      <w:r w:rsidR="00077568">
        <w:t>3</w:t>
      </w:r>
      <w:r w:rsidRPr="00AD081E">
        <w:t xml:space="preserve">: </w:t>
      </w:r>
      <w:proofErr w:type="spellStart"/>
      <w:r w:rsidRPr="00AD081E">
        <w:t>gNB</w:t>
      </w:r>
      <w:proofErr w:type="spellEnd"/>
      <w:r w:rsidRPr="00AD081E">
        <w:t xml:space="preserve"> can broadcast a cell specific </w:t>
      </w:r>
      <w:r w:rsidR="008E1775">
        <w:t xml:space="preserve">periodic </w:t>
      </w:r>
      <w:r w:rsidRPr="00AD081E">
        <w:t>ON-OFF pattern (</w:t>
      </w:r>
      <w:r>
        <w:t>i.e. NW</w:t>
      </w:r>
      <w:r w:rsidRPr="00AD081E">
        <w:t xml:space="preserve"> D</w:t>
      </w:r>
      <w:r w:rsidR="00053CE3">
        <w:t>T</w:t>
      </w:r>
      <w:r w:rsidRPr="00AD081E">
        <w:t>X</w:t>
      </w:r>
      <w:r>
        <w:t xml:space="preserve"> </w:t>
      </w:r>
      <w:r w:rsidRPr="00AD081E">
        <w:t>/</w:t>
      </w:r>
      <w:r>
        <w:t xml:space="preserve"> </w:t>
      </w:r>
      <w:r w:rsidRPr="00AD081E">
        <w:t>D</w:t>
      </w:r>
      <w:r w:rsidR="00053CE3">
        <w:t>R</w:t>
      </w:r>
      <w:r w:rsidRPr="00AD081E">
        <w:t>X) in SIB for NES capable IDLE</w:t>
      </w:r>
      <w:r>
        <w:t xml:space="preserve"> </w:t>
      </w:r>
      <w:r w:rsidRPr="00AD081E">
        <w:t>/</w:t>
      </w:r>
      <w:r>
        <w:t xml:space="preserve"> </w:t>
      </w:r>
      <w:r w:rsidRPr="00AD081E">
        <w:t>INACTIVE UE. </w:t>
      </w:r>
    </w:p>
    <w:p w14:paraId="4972BBF0" w14:textId="75854BF1" w:rsidR="006B47C9" w:rsidRPr="00AB7DC6" w:rsidRDefault="006B47C9" w:rsidP="00AB7DC6">
      <w:pPr>
        <w:pStyle w:val="Caption"/>
      </w:pPr>
      <w:r w:rsidRPr="00AD081E">
        <w:t xml:space="preserve">Proposal </w:t>
      </w:r>
      <w:r w:rsidR="00077568">
        <w:t>4</w:t>
      </w:r>
      <w:r w:rsidRPr="00AD081E">
        <w:t>: The NES capable CONNECTED UEs apply the cell specific ON-OFF pattern (</w:t>
      </w:r>
      <w:r>
        <w:t>i.e. NW</w:t>
      </w:r>
      <w:r w:rsidRPr="00AD081E">
        <w:t xml:space="preserve"> D</w:t>
      </w:r>
      <w:r w:rsidR="00B53B7D">
        <w:t>T</w:t>
      </w:r>
      <w:r w:rsidRPr="00AD081E">
        <w:t>X/D</w:t>
      </w:r>
      <w:r w:rsidR="00B53B7D">
        <w:t>R</w:t>
      </w:r>
      <w:r w:rsidRPr="00AD081E">
        <w:t xml:space="preserve">X) in SIB which can be </w:t>
      </w:r>
      <w:r w:rsidR="009D03CF">
        <w:t xml:space="preserve">changed to another </w:t>
      </w:r>
      <w:r w:rsidR="00AB7DC6">
        <w:t xml:space="preserve">ON-OFF </w:t>
      </w:r>
      <w:r w:rsidR="009D03CF">
        <w:t xml:space="preserve">pattern </w:t>
      </w:r>
      <w:r w:rsidRPr="00AD081E">
        <w:t xml:space="preserve">if </w:t>
      </w:r>
      <w:r w:rsidR="007173AA">
        <w:t xml:space="preserve">UE </w:t>
      </w:r>
      <w:r w:rsidR="00E32ECC">
        <w:t>or</w:t>
      </w:r>
      <w:r w:rsidR="00A831DA">
        <w:t xml:space="preserve"> UE </w:t>
      </w:r>
      <w:r w:rsidR="007173AA">
        <w:t>group dedicated</w:t>
      </w:r>
      <w:r w:rsidR="007173AA" w:rsidRPr="00AD081E">
        <w:t xml:space="preserve"> signaling is received</w:t>
      </w:r>
      <w:r w:rsidRPr="00AD081E">
        <w:t>.</w:t>
      </w:r>
      <w:r w:rsidR="00E32ECC" w:rsidRPr="00E32ECC">
        <w:t xml:space="preserve"> </w:t>
      </w:r>
      <w:r w:rsidR="00986101">
        <w:t xml:space="preserve">FFS </w:t>
      </w:r>
      <w:r w:rsidR="00647F38">
        <w:t>T</w:t>
      </w:r>
      <w:r w:rsidR="00E32ECC">
        <w:t>he details of UE or UE group dedicated signaling.</w:t>
      </w:r>
    </w:p>
    <w:p w14:paraId="2B2A2C32" w14:textId="0DFE164F" w:rsidR="004526C7" w:rsidRPr="003F6D2F" w:rsidRDefault="00387C25" w:rsidP="00474835">
      <w:pPr>
        <w:rPr>
          <w:lang w:val="en-GB"/>
        </w:rPr>
      </w:pPr>
      <w:r>
        <w:rPr>
          <w:lang w:val="en-GB"/>
        </w:rPr>
        <w:t>Next, we think it is necessary to discuss expected DTX and DRX behaviours during the cell specific ON and OFF durations</w:t>
      </w:r>
      <w:r w:rsidR="00521611">
        <w:rPr>
          <w:lang w:val="en-GB"/>
        </w:rPr>
        <w:t>, similar to UE CDRX.</w:t>
      </w:r>
      <w:r w:rsidR="00D644F2">
        <w:rPr>
          <w:lang w:val="en-GB"/>
        </w:rPr>
        <w:t xml:space="preserve"> In our understanding, DTX and DRX behaviours discussed in RAN1 and post-meeting email discussion [3] are </w:t>
      </w:r>
      <w:proofErr w:type="spellStart"/>
      <w:r w:rsidR="00D644F2">
        <w:rPr>
          <w:lang w:val="en-GB"/>
        </w:rPr>
        <w:t>gNB</w:t>
      </w:r>
      <w:proofErr w:type="spellEnd"/>
      <w:r w:rsidR="00D644F2">
        <w:rPr>
          <w:lang w:val="en-GB"/>
        </w:rPr>
        <w:t xml:space="preserve"> behaviour. </w:t>
      </w:r>
      <w:r w:rsidR="003F6D2F" w:rsidRPr="003F6D2F">
        <w:rPr>
          <w:lang w:val="en-GB"/>
        </w:rPr>
        <w:t xml:space="preserve">Although 3GPP generally don't specify </w:t>
      </w:r>
      <w:proofErr w:type="spellStart"/>
      <w:r w:rsidR="003F6D2F" w:rsidRPr="003F6D2F">
        <w:rPr>
          <w:lang w:val="en-GB"/>
        </w:rPr>
        <w:t>gNB</w:t>
      </w:r>
      <w:proofErr w:type="spellEnd"/>
      <w:r w:rsidR="003F6D2F" w:rsidRPr="003F6D2F">
        <w:rPr>
          <w:lang w:val="en-GB"/>
        </w:rPr>
        <w:t xml:space="preserve"> </w:t>
      </w:r>
      <w:r w:rsidR="007C39C9" w:rsidRPr="003F6D2F">
        <w:rPr>
          <w:lang w:val="en-GB"/>
        </w:rPr>
        <w:t>behaviour</w:t>
      </w:r>
      <w:r w:rsidR="003F6D2F" w:rsidRPr="003F6D2F">
        <w:rPr>
          <w:lang w:val="en-GB"/>
        </w:rPr>
        <w:t xml:space="preserve">, </w:t>
      </w:r>
      <w:r w:rsidR="003F6D2F">
        <w:rPr>
          <w:lang w:val="en-GB"/>
        </w:rPr>
        <w:t xml:space="preserve">we think it is necessary for </w:t>
      </w:r>
      <w:r w:rsidR="003F6D2F" w:rsidRPr="003F6D2F">
        <w:rPr>
          <w:lang w:val="en-GB"/>
        </w:rPr>
        <w:t xml:space="preserve">RAN2 </w:t>
      </w:r>
      <w:r w:rsidR="003F6D2F">
        <w:rPr>
          <w:lang w:val="en-GB"/>
        </w:rPr>
        <w:t xml:space="preserve">to </w:t>
      </w:r>
      <w:r w:rsidR="003F6D2F" w:rsidRPr="003F6D2F">
        <w:rPr>
          <w:lang w:val="en-GB"/>
        </w:rPr>
        <w:t xml:space="preserve">discuss the expected </w:t>
      </w:r>
      <w:proofErr w:type="spellStart"/>
      <w:r w:rsidR="003F6D2F" w:rsidRPr="003F6D2F">
        <w:rPr>
          <w:lang w:val="en-GB"/>
        </w:rPr>
        <w:t>gNB</w:t>
      </w:r>
      <w:proofErr w:type="spellEnd"/>
      <w:r w:rsidR="003F6D2F" w:rsidRPr="003F6D2F">
        <w:rPr>
          <w:lang w:val="en-GB"/>
        </w:rPr>
        <w:t xml:space="preserve"> </w:t>
      </w:r>
      <w:r w:rsidR="00541125">
        <w:rPr>
          <w:lang w:val="en-GB"/>
        </w:rPr>
        <w:t>D</w:t>
      </w:r>
      <w:r w:rsidR="00CE1BF6">
        <w:rPr>
          <w:lang w:val="en-GB"/>
        </w:rPr>
        <w:t xml:space="preserve">TX and </w:t>
      </w:r>
      <w:r w:rsidR="00541125">
        <w:rPr>
          <w:lang w:val="en-GB"/>
        </w:rPr>
        <w:t>D</w:t>
      </w:r>
      <w:r w:rsidR="00CE1BF6">
        <w:rPr>
          <w:lang w:val="en-GB"/>
        </w:rPr>
        <w:t xml:space="preserve">RX </w:t>
      </w:r>
      <w:r w:rsidR="00F30972" w:rsidRPr="003F6D2F">
        <w:rPr>
          <w:lang w:val="en-GB"/>
        </w:rPr>
        <w:t>behaviou</w:t>
      </w:r>
      <w:r w:rsidR="00F30972">
        <w:rPr>
          <w:lang w:val="en-GB"/>
        </w:rPr>
        <w:t>rs</w:t>
      </w:r>
      <w:r w:rsidR="003F6D2F" w:rsidRPr="003F6D2F">
        <w:rPr>
          <w:lang w:val="en-GB"/>
        </w:rPr>
        <w:t xml:space="preserve"> during NW DRX/DTX OFF duration</w:t>
      </w:r>
      <w:r w:rsidR="000A5092">
        <w:rPr>
          <w:lang w:val="en-GB"/>
        </w:rPr>
        <w:t>. This is for clarification purpose, and</w:t>
      </w:r>
      <w:r w:rsidR="003F6D2F" w:rsidRPr="003F6D2F">
        <w:rPr>
          <w:lang w:val="en-GB"/>
        </w:rPr>
        <w:t xml:space="preserve"> </w:t>
      </w:r>
      <w:r w:rsidR="000A5092">
        <w:rPr>
          <w:lang w:val="en-GB"/>
        </w:rPr>
        <w:t xml:space="preserve">RAN2 should </w:t>
      </w:r>
      <w:r w:rsidR="003F6D2F" w:rsidRPr="003F6D2F">
        <w:rPr>
          <w:lang w:val="en-GB"/>
        </w:rPr>
        <w:t xml:space="preserve">specify corresponding UE </w:t>
      </w:r>
      <w:r w:rsidR="007C39C9" w:rsidRPr="003F6D2F">
        <w:rPr>
          <w:lang w:val="en-GB"/>
        </w:rPr>
        <w:t>behaviour</w:t>
      </w:r>
      <w:r w:rsidR="003F6D2F" w:rsidRPr="003F6D2F">
        <w:rPr>
          <w:lang w:val="en-GB"/>
        </w:rPr>
        <w:t xml:space="preserve"> based on clarified </w:t>
      </w:r>
      <w:proofErr w:type="spellStart"/>
      <w:r w:rsidR="003F6D2F" w:rsidRPr="003F6D2F">
        <w:rPr>
          <w:lang w:val="en-GB"/>
        </w:rPr>
        <w:t>gNB</w:t>
      </w:r>
      <w:proofErr w:type="spellEnd"/>
      <w:r w:rsidR="003F6D2F" w:rsidRPr="003F6D2F">
        <w:rPr>
          <w:lang w:val="en-GB"/>
        </w:rPr>
        <w:t xml:space="preserve"> expected </w:t>
      </w:r>
      <w:r w:rsidR="007C39C9" w:rsidRPr="003F6D2F">
        <w:rPr>
          <w:lang w:val="en-GB"/>
        </w:rPr>
        <w:t>behaviour</w:t>
      </w:r>
      <w:r w:rsidR="003F6D2F" w:rsidRPr="003F6D2F">
        <w:rPr>
          <w:lang w:val="en-GB"/>
        </w:rPr>
        <w:t>.   </w:t>
      </w:r>
      <w:r w:rsidR="00521611">
        <w:rPr>
          <w:lang w:val="en-GB"/>
        </w:rPr>
        <w:t xml:space="preserve"> </w:t>
      </w:r>
      <w:r>
        <w:rPr>
          <w:lang w:val="en-GB"/>
        </w:rPr>
        <w:t xml:space="preserve"> </w:t>
      </w:r>
    </w:p>
    <w:bookmarkEnd w:id="0"/>
    <w:p w14:paraId="1798E44E" w14:textId="4084FA8E" w:rsidR="00387C25" w:rsidRDefault="00387C25" w:rsidP="00387C25">
      <w:pPr>
        <w:pStyle w:val="Caption"/>
      </w:pPr>
      <w:r w:rsidRPr="00AD081E">
        <w:lastRenderedPageBreak/>
        <w:t xml:space="preserve">Proposal </w:t>
      </w:r>
      <w:r>
        <w:t>5</w:t>
      </w:r>
      <w:r w:rsidRPr="00AD081E">
        <w:t xml:space="preserve">: </w:t>
      </w:r>
      <w:r>
        <w:t xml:space="preserve">Although 3GPP generally don't specify </w:t>
      </w:r>
      <w:proofErr w:type="spellStart"/>
      <w:r>
        <w:t>gNB</w:t>
      </w:r>
      <w:proofErr w:type="spellEnd"/>
      <w:r>
        <w:t xml:space="preserve"> behavior, </w:t>
      </w:r>
      <w:r w:rsidRPr="00AD081E">
        <w:t xml:space="preserve">RAN2 discuss </w:t>
      </w:r>
      <w:r>
        <w:t xml:space="preserve">the expected </w:t>
      </w:r>
      <w:proofErr w:type="spellStart"/>
      <w:r>
        <w:t>gNB</w:t>
      </w:r>
      <w:proofErr w:type="spellEnd"/>
      <w:r>
        <w:t xml:space="preserve"> </w:t>
      </w:r>
      <w:r w:rsidR="0089412D">
        <w:t>D</w:t>
      </w:r>
      <w:r w:rsidR="00F30972">
        <w:t xml:space="preserve">TX and </w:t>
      </w:r>
      <w:r w:rsidR="0089412D">
        <w:t>D</w:t>
      </w:r>
      <w:r w:rsidR="00F30972">
        <w:t xml:space="preserve">RX </w:t>
      </w:r>
      <w:r>
        <w:t>behavior</w:t>
      </w:r>
      <w:r w:rsidR="001E363B">
        <w:t>s</w:t>
      </w:r>
      <w:r>
        <w:t xml:space="preserve"> </w:t>
      </w:r>
      <w:r w:rsidRPr="00AD081E">
        <w:t xml:space="preserve">during </w:t>
      </w:r>
      <w:r>
        <w:t>NW</w:t>
      </w:r>
      <w:r w:rsidRPr="00AD081E">
        <w:t xml:space="preserve"> D</w:t>
      </w:r>
      <w:r w:rsidR="00E3352D">
        <w:t>T</w:t>
      </w:r>
      <w:r w:rsidRPr="00AD081E">
        <w:t>X/D</w:t>
      </w:r>
      <w:r w:rsidR="00E3352D">
        <w:t>R</w:t>
      </w:r>
      <w:r w:rsidRPr="00AD081E">
        <w:t xml:space="preserve">X </w:t>
      </w:r>
      <w:r>
        <w:t>OFF</w:t>
      </w:r>
      <w:r w:rsidRPr="00AD081E">
        <w:t xml:space="preserve"> duration</w:t>
      </w:r>
      <w:r>
        <w:t xml:space="preserve">, and then specify corresponding UE behavior </w:t>
      </w:r>
      <w:r w:rsidRPr="00AD081E">
        <w:t xml:space="preserve">based on </w:t>
      </w:r>
      <w:r>
        <w:t xml:space="preserve">clarified </w:t>
      </w:r>
      <w:proofErr w:type="spellStart"/>
      <w:r>
        <w:t>gNB</w:t>
      </w:r>
      <w:proofErr w:type="spellEnd"/>
      <w:r w:rsidRPr="00AD081E">
        <w:t xml:space="preserve"> expected behavior.   </w:t>
      </w:r>
    </w:p>
    <w:p w14:paraId="0949EF2F" w14:textId="16907D09" w:rsidR="00457DA4" w:rsidRDefault="0080033B" w:rsidP="0080033B">
      <w:r>
        <w:t xml:space="preserve">With regarding to details of expected </w:t>
      </w:r>
      <w:proofErr w:type="spellStart"/>
      <w:r>
        <w:t>gNB</w:t>
      </w:r>
      <w:proofErr w:type="spellEnd"/>
      <w:r>
        <w:t xml:space="preserve"> </w:t>
      </w:r>
      <w:r w:rsidR="00100F08">
        <w:t>D</w:t>
      </w:r>
      <w:r>
        <w:t xml:space="preserve">TX and </w:t>
      </w:r>
      <w:r w:rsidR="00100F08">
        <w:t>D</w:t>
      </w:r>
      <w:r>
        <w:t>RX behaviors</w:t>
      </w:r>
      <w:r w:rsidR="00A368ED">
        <w:t xml:space="preserve">, </w:t>
      </w:r>
      <w:r w:rsidR="00CE368B">
        <w:t xml:space="preserve">we think one particular </w:t>
      </w:r>
      <w:proofErr w:type="spellStart"/>
      <w:r w:rsidR="00CE368B">
        <w:t>gNB</w:t>
      </w:r>
      <w:proofErr w:type="spellEnd"/>
      <w:r w:rsidR="00CE368B">
        <w:t xml:space="preserve"> </w:t>
      </w:r>
      <w:r w:rsidR="00D7413E">
        <w:t>D</w:t>
      </w:r>
      <w:r w:rsidR="00CE368B">
        <w:t>TX/</w:t>
      </w:r>
      <w:r w:rsidR="00D7413E">
        <w:t>D</w:t>
      </w:r>
      <w:r w:rsidR="00CE368B">
        <w:t xml:space="preserve">RX behavior can include </w:t>
      </w:r>
      <w:r w:rsidR="00EF2A35">
        <w:t xml:space="preserve">expected </w:t>
      </w:r>
      <w:r w:rsidR="00CE368B">
        <w:t xml:space="preserve">transmission </w:t>
      </w:r>
      <w:r w:rsidR="0071732E">
        <w:t>/ reception from both data traffic</w:t>
      </w:r>
      <w:r w:rsidR="00CE368B">
        <w:t xml:space="preserve"> </w:t>
      </w:r>
      <w:r w:rsidR="0071732E">
        <w:t>and reference signals.</w:t>
      </w:r>
      <w:r w:rsidR="00457DA4">
        <w:t xml:space="preserve"> </w:t>
      </w:r>
      <w:r w:rsidR="00CF4033">
        <w:t>Depending on different data/RS TX/RX types,</w:t>
      </w:r>
      <w:r w:rsidR="00457DA4">
        <w:t xml:space="preserve"> </w:t>
      </w:r>
      <w:r w:rsidR="00CF4033">
        <w:t xml:space="preserve">we can take below examples on </w:t>
      </w:r>
      <w:r w:rsidR="00457DA4">
        <w:t xml:space="preserve">different expected </w:t>
      </w:r>
      <w:proofErr w:type="spellStart"/>
      <w:r w:rsidR="00457DA4">
        <w:t>gNB</w:t>
      </w:r>
      <w:proofErr w:type="spellEnd"/>
      <w:r w:rsidR="00457DA4">
        <w:t xml:space="preserve"> </w:t>
      </w:r>
      <w:r w:rsidR="00B1382C">
        <w:t>D</w:t>
      </w:r>
      <w:r w:rsidR="00457DA4">
        <w:t>TX/</w:t>
      </w:r>
      <w:r w:rsidR="00B1382C">
        <w:t>D</w:t>
      </w:r>
      <w:r w:rsidR="00457DA4">
        <w:t>RX behaviors:</w:t>
      </w:r>
    </w:p>
    <w:p w14:paraId="4B7DCF68" w14:textId="1C393D9A" w:rsidR="00457DA4" w:rsidRDefault="00104E3A" w:rsidP="00457DA4">
      <w:pPr>
        <w:pStyle w:val="ListParagraph"/>
        <w:numPr>
          <w:ilvl w:val="0"/>
          <w:numId w:val="40"/>
        </w:numPr>
        <w:ind w:firstLineChars="0"/>
      </w:pPr>
      <w:r>
        <w:t>Example</w:t>
      </w:r>
      <w:r w:rsidR="00457DA4">
        <w:t xml:space="preserve"> 1: </w:t>
      </w:r>
      <w:proofErr w:type="spellStart"/>
      <w:r w:rsidR="00457DA4">
        <w:t>gNB</w:t>
      </w:r>
      <w:proofErr w:type="spellEnd"/>
      <w:r w:rsidR="0071732E">
        <w:t xml:space="preserve"> </w:t>
      </w:r>
      <w:r w:rsidR="00457DA4">
        <w:t>is expected to turn off all transmission and reception for data traffic and reference signal during Cell DTX / DRX OFF duration.</w:t>
      </w:r>
    </w:p>
    <w:p w14:paraId="0A25793B" w14:textId="26828AD8" w:rsidR="00457DA4" w:rsidRDefault="00104E3A" w:rsidP="00457DA4">
      <w:pPr>
        <w:pStyle w:val="ListParagraph"/>
        <w:numPr>
          <w:ilvl w:val="0"/>
          <w:numId w:val="40"/>
        </w:numPr>
        <w:ind w:firstLineChars="0"/>
      </w:pPr>
      <w:r>
        <w:t>Example</w:t>
      </w:r>
      <w:r w:rsidR="00457DA4">
        <w:t xml:space="preserve"> 2: </w:t>
      </w:r>
      <w:proofErr w:type="spellStart"/>
      <w:r w:rsidR="00457DA4">
        <w:t>gNB</w:t>
      </w:r>
      <w:proofErr w:type="spellEnd"/>
      <w:r w:rsidR="00457DA4">
        <w:t xml:space="preserve"> is expected to turn off its transmission / reception only for data traffic during Cell DTX /</w:t>
      </w:r>
      <w:r w:rsidR="00707650">
        <w:t xml:space="preserve"> </w:t>
      </w:r>
      <w:r w:rsidR="00457DA4">
        <w:t xml:space="preserve">DRX OFF duration (i.e. </w:t>
      </w:r>
      <w:proofErr w:type="spellStart"/>
      <w:r w:rsidR="00457DA4">
        <w:t>gNB</w:t>
      </w:r>
      <w:proofErr w:type="spellEnd"/>
      <w:r w:rsidR="00457DA4">
        <w:t xml:space="preserve"> will still transmit / receive reference signals).</w:t>
      </w:r>
    </w:p>
    <w:p w14:paraId="135E4BD6" w14:textId="76ACD07E" w:rsidR="00457DA4" w:rsidRDefault="00104E3A" w:rsidP="00457DA4">
      <w:pPr>
        <w:pStyle w:val="ListParagraph"/>
        <w:numPr>
          <w:ilvl w:val="0"/>
          <w:numId w:val="40"/>
        </w:numPr>
        <w:ind w:firstLineChars="0"/>
      </w:pPr>
      <w:r>
        <w:t>Example</w:t>
      </w:r>
      <w:r w:rsidR="00457DA4">
        <w:t xml:space="preserve"> 3: </w:t>
      </w:r>
      <w:proofErr w:type="spellStart"/>
      <w:r w:rsidR="00457DA4">
        <w:t>gNB</w:t>
      </w:r>
      <w:proofErr w:type="spellEnd"/>
      <w:r w:rsidR="00457DA4">
        <w:t xml:space="preserve"> is expected to turn off its </w:t>
      </w:r>
      <w:r w:rsidR="00FB468E">
        <w:t xml:space="preserve">dynamic </w:t>
      </w:r>
      <w:r w:rsidR="00457DA4">
        <w:t>transmission / reception during Cell DTX /</w:t>
      </w:r>
      <w:r w:rsidR="00C20F60">
        <w:t xml:space="preserve"> </w:t>
      </w:r>
      <w:r w:rsidR="00457DA4">
        <w:t xml:space="preserve">DRX OFF duration (i.e. </w:t>
      </w:r>
      <w:proofErr w:type="spellStart"/>
      <w:r w:rsidR="00457DA4">
        <w:t>gNB</w:t>
      </w:r>
      <w:proofErr w:type="spellEnd"/>
      <w:r w:rsidR="00457DA4">
        <w:t xml:space="preserve"> is expected to still </w:t>
      </w:r>
      <w:r w:rsidR="001A5FED">
        <w:t xml:space="preserve">perform periodic transmission / reception, including </w:t>
      </w:r>
      <w:r w:rsidR="008E2D7D">
        <w:t xml:space="preserve">SPS, </w:t>
      </w:r>
      <w:r w:rsidR="001A5FED">
        <w:t>CG-PUSCH, SR, RACH</w:t>
      </w:r>
      <w:r w:rsidR="00E21752">
        <w:t xml:space="preserve">, </w:t>
      </w:r>
      <w:r w:rsidR="00D75E1E">
        <w:t xml:space="preserve">and </w:t>
      </w:r>
      <w:r w:rsidR="00E21752">
        <w:t>SRS</w:t>
      </w:r>
      <w:r w:rsidR="00457DA4">
        <w:t>).</w:t>
      </w:r>
    </w:p>
    <w:p w14:paraId="595E97F6" w14:textId="09542792" w:rsidR="00CE368B" w:rsidRDefault="00104E3A" w:rsidP="0080033B">
      <w:pPr>
        <w:pStyle w:val="ListParagraph"/>
        <w:numPr>
          <w:ilvl w:val="0"/>
          <w:numId w:val="40"/>
        </w:numPr>
        <w:ind w:firstLineChars="0"/>
      </w:pPr>
      <w:r>
        <w:t xml:space="preserve">Example 4: </w:t>
      </w:r>
      <w:proofErr w:type="spellStart"/>
      <w:r>
        <w:t>gNB</w:t>
      </w:r>
      <w:proofErr w:type="spellEnd"/>
      <w:r>
        <w:t xml:space="preserve"> is expected to </w:t>
      </w:r>
      <w:r w:rsidR="00930E92">
        <w:t xml:space="preserve">only </w:t>
      </w:r>
      <w:r>
        <w:t>transmit reference signals</w:t>
      </w:r>
      <w:r w:rsidR="00FD208C">
        <w:t xml:space="preserve"> (</w:t>
      </w:r>
      <w:r w:rsidR="00236BBD">
        <w:t xml:space="preserve">e.g. </w:t>
      </w:r>
      <w:r w:rsidR="00FD208C">
        <w:t>CSI-RS</w:t>
      </w:r>
      <w:r w:rsidR="00CC050B">
        <w:t xml:space="preserve"> for measurement</w:t>
      </w:r>
      <w:r w:rsidR="00FD208C">
        <w:t>)</w:t>
      </w:r>
      <w:r>
        <w:t>.</w:t>
      </w:r>
    </w:p>
    <w:p w14:paraId="0FBC48D1" w14:textId="050E3AEF" w:rsidR="001236F5" w:rsidRDefault="001236F5" w:rsidP="001236F5">
      <w:pPr>
        <w:pStyle w:val="Caption"/>
        <w:spacing w:after="60"/>
      </w:pPr>
      <w:r w:rsidRPr="00AD081E">
        <w:t xml:space="preserve">Proposal </w:t>
      </w:r>
      <w:r>
        <w:t>6</w:t>
      </w:r>
      <w:r w:rsidRPr="00AD081E">
        <w:t xml:space="preserve">: </w:t>
      </w:r>
      <w:r w:rsidR="000B5755">
        <w:t>RAN2 discuss</w:t>
      </w:r>
      <w:r>
        <w:t xml:space="preserve"> expected </w:t>
      </w:r>
      <w:proofErr w:type="spellStart"/>
      <w:r>
        <w:t>gNB</w:t>
      </w:r>
      <w:proofErr w:type="spellEnd"/>
      <w:r>
        <w:t xml:space="preserve"> </w:t>
      </w:r>
      <w:r w:rsidR="000B5755">
        <w:t>D</w:t>
      </w:r>
      <w:r>
        <w:t>TX</w:t>
      </w:r>
      <w:r w:rsidR="000B5755">
        <w:t xml:space="preserve"> / D</w:t>
      </w:r>
      <w:r>
        <w:t xml:space="preserve">RX behavior </w:t>
      </w:r>
      <w:r w:rsidR="00D54DF2">
        <w:t>with details of</w:t>
      </w:r>
      <w:r w:rsidR="009B35DE">
        <w:t xml:space="preserve"> </w:t>
      </w:r>
      <w:r w:rsidR="009445DE">
        <w:t>different TX</w:t>
      </w:r>
      <w:r w:rsidR="00E01222">
        <w:t xml:space="preserve"> </w:t>
      </w:r>
      <w:r w:rsidR="009445DE">
        <w:t>/</w:t>
      </w:r>
      <w:r w:rsidR="00E01222">
        <w:t xml:space="preserve"> </w:t>
      </w:r>
      <w:r w:rsidR="009445DE">
        <w:t>RX types</w:t>
      </w:r>
      <w:r>
        <w:t>:</w:t>
      </w:r>
    </w:p>
    <w:p w14:paraId="059196E8" w14:textId="74E3A50E" w:rsidR="001236F5" w:rsidRDefault="001236F5" w:rsidP="001236F5">
      <w:pPr>
        <w:pStyle w:val="Caption"/>
        <w:numPr>
          <w:ilvl w:val="0"/>
          <w:numId w:val="42"/>
        </w:numPr>
        <w:spacing w:after="60"/>
      </w:pPr>
      <w:r>
        <w:t>Expected dynamic transmission / reception of data traffic (e.g. DG-PDSCH, DG-PUSCH, PDCCH)</w:t>
      </w:r>
    </w:p>
    <w:p w14:paraId="522C6117" w14:textId="04F0BB4B" w:rsidR="001236F5" w:rsidRDefault="001236F5" w:rsidP="001236F5">
      <w:pPr>
        <w:pStyle w:val="Caption"/>
        <w:numPr>
          <w:ilvl w:val="0"/>
          <w:numId w:val="42"/>
        </w:numPr>
        <w:spacing w:after="60"/>
      </w:pPr>
      <w:r>
        <w:t>Expected periodic / semi-periodic transmission / reception of data traffic (e.g. SPS, CG-PUSCH)</w:t>
      </w:r>
    </w:p>
    <w:p w14:paraId="4F9CF5A4" w14:textId="79E1E256" w:rsidR="00A9031A" w:rsidRPr="00A9031A" w:rsidRDefault="001236F5" w:rsidP="00A9031A">
      <w:pPr>
        <w:pStyle w:val="Caption"/>
        <w:numPr>
          <w:ilvl w:val="0"/>
          <w:numId w:val="42"/>
        </w:numPr>
      </w:pPr>
      <w:r>
        <w:t xml:space="preserve">Expected periodic / semi-periodic transmission / reception of reference signals (e.g. </w:t>
      </w:r>
      <w:r w:rsidR="00A9031A">
        <w:t>SR, RACH)</w:t>
      </w:r>
    </w:p>
    <w:p w14:paraId="719E8B59" w14:textId="0E4DCBFC" w:rsidR="00742427" w:rsidRDefault="00A9031A" w:rsidP="0080033B">
      <w:r>
        <w:t>Furthermore, w</w:t>
      </w:r>
      <w:r w:rsidR="00CE368B">
        <w:t xml:space="preserve">e think </w:t>
      </w:r>
      <w:r w:rsidR="001236F5">
        <w:t xml:space="preserve">the above </w:t>
      </w:r>
      <w:r w:rsidR="00CE368B">
        <w:t xml:space="preserve">different </w:t>
      </w:r>
      <w:r>
        <w:t xml:space="preserve">expected </w:t>
      </w:r>
      <w:proofErr w:type="spellStart"/>
      <w:r w:rsidR="00CE368B">
        <w:t>gNB</w:t>
      </w:r>
      <w:proofErr w:type="spellEnd"/>
      <w:r w:rsidR="00CE368B">
        <w:t xml:space="preserve"> </w:t>
      </w:r>
      <w:r w:rsidR="000E3BB2">
        <w:t>D</w:t>
      </w:r>
      <w:r w:rsidR="00CE368B">
        <w:t>TX</w:t>
      </w:r>
      <w:r w:rsidR="000E3BB2">
        <w:t xml:space="preserve"> </w:t>
      </w:r>
      <w:r w:rsidR="00CE368B">
        <w:t>/</w:t>
      </w:r>
      <w:r w:rsidR="000E3BB2">
        <w:t xml:space="preserve"> D</w:t>
      </w:r>
      <w:r w:rsidR="00CE368B">
        <w:t xml:space="preserve">RX behaviors </w:t>
      </w:r>
      <w:r w:rsidR="00116A2B">
        <w:t xml:space="preserve">can be </w:t>
      </w:r>
      <w:r w:rsidR="007145EC">
        <w:t>associated</w:t>
      </w:r>
      <w:r w:rsidR="00BB1AF0">
        <w:t xml:space="preserve"> </w:t>
      </w:r>
      <w:r w:rsidR="00116A2B">
        <w:t xml:space="preserve">to </w:t>
      </w:r>
      <w:r w:rsidR="00BB1AF0">
        <w:t xml:space="preserve">different </w:t>
      </w:r>
      <w:r w:rsidR="00CE368B">
        <w:t>NES state</w:t>
      </w:r>
      <w:r w:rsidR="00BB1AF0">
        <w:t>s</w:t>
      </w:r>
      <w:r w:rsidR="00CE368B">
        <w:t>.</w:t>
      </w:r>
      <w:r w:rsidR="0046096B">
        <w:t xml:space="preserve"> As far we know, RAN1 is discussing multiple NES states for flexibility.</w:t>
      </w:r>
      <w:r w:rsidR="00BB1AF0">
        <w:t xml:space="preserve"> </w:t>
      </w:r>
      <w:r w:rsidR="0046096B">
        <w:t>Similarly</w:t>
      </w:r>
      <w:r w:rsidR="00E71B36">
        <w:t xml:space="preserve">, multiple expected </w:t>
      </w:r>
      <w:proofErr w:type="spellStart"/>
      <w:r w:rsidR="00E71B36">
        <w:t>gNB</w:t>
      </w:r>
      <w:proofErr w:type="spellEnd"/>
      <w:r w:rsidR="00E71B36">
        <w:t xml:space="preserve"> </w:t>
      </w:r>
      <w:r w:rsidR="00895FC7">
        <w:t>D</w:t>
      </w:r>
      <w:r w:rsidR="00E71B36">
        <w:t>TX</w:t>
      </w:r>
      <w:r w:rsidR="00054ABF">
        <w:t xml:space="preserve"> </w:t>
      </w:r>
      <w:r w:rsidR="00E71B36">
        <w:t>/</w:t>
      </w:r>
      <w:r w:rsidR="00895FC7">
        <w:t xml:space="preserve"> D</w:t>
      </w:r>
      <w:r w:rsidR="00E71B36">
        <w:t xml:space="preserve">RX behaviors </w:t>
      </w:r>
      <w:r w:rsidR="00403B60">
        <w:t>may</w:t>
      </w:r>
      <w:r w:rsidR="00E71B36">
        <w:t xml:space="preserve"> be allowed. </w:t>
      </w:r>
      <w:r w:rsidR="00CE368B">
        <w:t xml:space="preserve">  </w:t>
      </w:r>
    </w:p>
    <w:p w14:paraId="161A1CD6" w14:textId="278F9450" w:rsidR="0080033B" w:rsidRPr="0080033B" w:rsidRDefault="00742427" w:rsidP="00742427">
      <w:pPr>
        <w:pStyle w:val="Caption"/>
      </w:pPr>
      <w:r>
        <w:t>Observation 1</w:t>
      </w:r>
      <w:r w:rsidRPr="00AD081E">
        <w:t xml:space="preserve">: </w:t>
      </w:r>
      <w:r>
        <w:t xml:space="preserve">For flexibility consideration, RAN1 is discussing multiple NES states where each NES state is associated to different </w:t>
      </w:r>
      <w:proofErr w:type="spellStart"/>
      <w:r>
        <w:t>gNB</w:t>
      </w:r>
      <w:proofErr w:type="spellEnd"/>
      <w:r>
        <w:t xml:space="preserve"> </w:t>
      </w:r>
      <w:r w:rsidR="00CE0315">
        <w:t>D</w:t>
      </w:r>
      <w:r>
        <w:t>TX</w:t>
      </w:r>
      <w:r w:rsidR="00CE0315">
        <w:t xml:space="preserve"> </w:t>
      </w:r>
      <w:r>
        <w:t>/</w:t>
      </w:r>
      <w:r w:rsidR="00CE0315">
        <w:t xml:space="preserve"> D</w:t>
      </w:r>
      <w:r>
        <w:t xml:space="preserve">RX behaviors.  </w:t>
      </w:r>
    </w:p>
    <w:p w14:paraId="543BFCBB" w14:textId="48C8C8D5" w:rsidR="0080033B" w:rsidRDefault="0080033B" w:rsidP="0080033B">
      <w:pPr>
        <w:pStyle w:val="Caption"/>
      </w:pPr>
      <w:r w:rsidRPr="00AD081E">
        <w:t xml:space="preserve">Proposal </w:t>
      </w:r>
      <w:r w:rsidR="00430896">
        <w:t>7</w:t>
      </w:r>
      <w:r w:rsidRPr="00AD081E">
        <w:t xml:space="preserve">: </w:t>
      </w:r>
      <w:r w:rsidR="00935E51">
        <w:t xml:space="preserve">RAN2 discuss whether to allow multiple </w:t>
      </w:r>
      <w:r w:rsidRPr="00AD081E">
        <w:t xml:space="preserve">expected </w:t>
      </w:r>
      <w:proofErr w:type="spellStart"/>
      <w:r w:rsidRPr="00AD081E">
        <w:t>gNB</w:t>
      </w:r>
      <w:proofErr w:type="spellEnd"/>
      <w:r w:rsidRPr="00AD081E">
        <w:t xml:space="preserve"> </w:t>
      </w:r>
      <w:r w:rsidR="00005370">
        <w:t>D</w:t>
      </w:r>
      <w:r>
        <w:t xml:space="preserve">TX and </w:t>
      </w:r>
      <w:r w:rsidR="00005370">
        <w:t>D</w:t>
      </w:r>
      <w:r>
        <w:t xml:space="preserve">RX </w:t>
      </w:r>
      <w:r w:rsidRPr="00AD081E">
        <w:t>behavior</w:t>
      </w:r>
      <w:r w:rsidR="00CB1920">
        <w:t>s</w:t>
      </w:r>
      <w:r w:rsidRPr="00AD081E">
        <w:t xml:space="preserve"> during </w:t>
      </w:r>
      <w:r>
        <w:t>NW</w:t>
      </w:r>
      <w:r w:rsidRPr="00AD081E">
        <w:t xml:space="preserve"> DRX</w:t>
      </w:r>
      <w:r>
        <w:t xml:space="preserve"> </w:t>
      </w:r>
      <w:r w:rsidRPr="00AD081E">
        <w:t>/</w:t>
      </w:r>
      <w:r>
        <w:t xml:space="preserve"> </w:t>
      </w:r>
      <w:r w:rsidRPr="00AD081E">
        <w:t xml:space="preserve">DTX OFF duration </w:t>
      </w:r>
      <w:r w:rsidR="00A9459B">
        <w:t>which</w:t>
      </w:r>
      <w:r w:rsidRPr="00AD081E">
        <w:t xml:space="preserve"> </w:t>
      </w:r>
      <w:r w:rsidR="00326A22">
        <w:t>are</w:t>
      </w:r>
      <w:r w:rsidR="00CB1920">
        <w:t xml:space="preserve"> </w:t>
      </w:r>
      <w:r>
        <w:t>associated with</w:t>
      </w:r>
      <w:r w:rsidRPr="00AD081E">
        <w:t xml:space="preserve"> different </w:t>
      </w:r>
      <w:r w:rsidR="00CE368B">
        <w:t>NES</w:t>
      </w:r>
      <w:r w:rsidRPr="00AD081E">
        <w:t xml:space="preserve"> states.</w:t>
      </w:r>
    </w:p>
    <w:p w14:paraId="452BF003" w14:textId="7027D1B9" w:rsidR="009D1151" w:rsidRDefault="009D1151" w:rsidP="009D1151">
      <w:pPr>
        <w:rPr>
          <w:lang w:eastAsia="zh-CN"/>
        </w:rPr>
      </w:pPr>
      <w:r>
        <w:t xml:space="preserve">Finally, we discuss </w:t>
      </w:r>
      <w:r>
        <w:rPr>
          <w:rFonts w:hint="eastAsia"/>
          <w:lang w:eastAsia="zh-CN"/>
        </w:rPr>
        <w:t>U</w:t>
      </w:r>
      <w:r>
        <w:rPr>
          <w:lang w:eastAsia="zh-CN"/>
        </w:rPr>
        <w:t>E assistance information related to NW DTX / DRX. In existing UAI message, preferred CDRX pattern is specified:</w:t>
      </w:r>
    </w:p>
    <w:p w14:paraId="79FFD1AF" w14:textId="2603F9B7" w:rsidR="00013AA5" w:rsidRPr="00013AA5" w:rsidRDefault="00013AA5" w:rsidP="00013AA5">
      <w:pPr>
        <w:pStyle w:val="PL"/>
        <w:pBdr>
          <w:top w:val="single" w:sz="4" w:space="1" w:color="auto"/>
          <w:left w:val="single" w:sz="4" w:space="4" w:color="auto"/>
          <w:bottom w:val="single" w:sz="4" w:space="1" w:color="auto"/>
          <w:right w:val="single" w:sz="4" w:space="4" w:color="auto"/>
        </w:pBdr>
        <w:rPr>
          <w:rFonts w:ascii="Times New Roman" w:hAnsi="Times New Roman"/>
          <w:b/>
          <w:bCs/>
          <w:sz w:val="18"/>
          <w:szCs w:val="21"/>
          <w:u w:val="single"/>
        </w:rPr>
      </w:pPr>
      <w:r w:rsidRPr="00013AA5">
        <w:rPr>
          <w:rFonts w:ascii="Times New Roman" w:hAnsi="Times New Roman"/>
          <w:b/>
          <w:bCs/>
          <w:sz w:val="18"/>
          <w:szCs w:val="21"/>
          <w:u w:val="single"/>
        </w:rPr>
        <w:t>Existing preferred CDRX pattern specifeid in TS 38.331</w:t>
      </w:r>
    </w:p>
    <w:p w14:paraId="60A6B66F" w14:textId="77777777" w:rsid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p>
    <w:p w14:paraId="7F97DC2D" w14:textId="661C243A"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UEAssistanceInformation-v1610-IEs ::= </w:t>
      </w:r>
      <w:r w:rsidRPr="00013AA5">
        <w:rPr>
          <w:color w:val="993366"/>
          <w:sz w:val="13"/>
          <w:szCs w:val="16"/>
        </w:rPr>
        <w:t>SEQUENCE</w:t>
      </w:r>
      <w:r w:rsidRPr="00013AA5">
        <w:rPr>
          <w:sz w:val="13"/>
          <w:szCs w:val="16"/>
        </w:rPr>
        <w:t xml:space="preserve"> {</w:t>
      </w:r>
    </w:p>
    <w:p w14:paraId="7FE6A0CE"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idc-Assistance-r16                  IDC-Assistance-r16                  </w:t>
      </w:r>
      <w:r w:rsidRPr="00013AA5">
        <w:rPr>
          <w:color w:val="993366"/>
          <w:sz w:val="13"/>
          <w:szCs w:val="16"/>
        </w:rPr>
        <w:t>OPTIONAL</w:t>
      </w:r>
      <w:r w:rsidRPr="00013AA5">
        <w:rPr>
          <w:sz w:val="13"/>
          <w:szCs w:val="16"/>
        </w:rPr>
        <w:t>,</w:t>
      </w:r>
    </w:p>
    <w:p w14:paraId="4DB405C8"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drx-Preference-r16                  DRX-Preference-r16                  </w:t>
      </w:r>
      <w:r w:rsidRPr="00013AA5">
        <w:rPr>
          <w:color w:val="993366"/>
          <w:sz w:val="13"/>
          <w:szCs w:val="16"/>
        </w:rPr>
        <w:t>OPTIONAL</w:t>
      </w:r>
      <w:r w:rsidRPr="00013AA5">
        <w:rPr>
          <w:sz w:val="13"/>
          <w:szCs w:val="16"/>
        </w:rPr>
        <w:t>,</w:t>
      </w:r>
    </w:p>
    <w:p w14:paraId="0E4EA8BE"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maxBW-Preference-r16                MaxBW-Preference-r16                </w:t>
      </w:r>
      <w:r w:rsidRPr="00013AA5">
        <w:rPr>
          <w:color w:val="993366"/>
          <w:sz w:val="13"/>
          <w:szCs w:val="16"/>
        </w:rPr>
        <w:t>OPTIONAL</w:t>
      </w:r>
      <w:r w:rsidRPr="00013AA5">
        <w:rPr>
          <w:sz w:val="13"/>
          <w:szCs w:val="16"/>
        </w:rPr>
        <w:t>,</w:t>
      </w:r>
    </w:p>
    <w:p w14:paraId="7AAC47C1"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maxCC-Preference-r16                MaxCC-Preference-r16                </w:t>
      </w:r>
      <w:r w:rsidRPr="00013AA5">
        <w:rPr>
          <w:color w:val="993366"/>
          <w:sz w:val="13"/>
          <w:szCs w:val="16"/>
        </w:rPr>
        <w:t>OPTIONAL</w:t>
      </w:r>
      <w:r w:rsidRPr="00013AA5">
        <w:rPr>
          <w:sz w:val="13"/>
          <w:szCs w:val="16"/>
        </w:rPr>
        <w:t>,</w:t>
      </w:r>
    </w:p>
    <w:p w14:paraId="3E49A2EF"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maxMIMO-LayerPreference-r16         MaxMIMO-LayerPreference-r16         </w:t>
      </w:r>
      <w:r w:rsidRPr="00013AA5">
        <w:rPr>
          <w:color w:val="993366"/>
          <w:sz w:val="13"/>
          <w:szCs w:val="16"/>
        </w:rPr>
        <w:t>OPTIONAL</w:t>
      </w:r>
      <w:r w:rsidRPr="00013AA5">
        <w:rPr>
          <w:sz w:val="13"/>
          <w:szCs w:val="16"/>
        </w:rPr>
        <w:t>,</w:t>
      </w:r>
    </w:p>
    <w:p w14:paraId="29FC935A"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minSchedulingOffsetPreference-r16   MinSchedulingOffsetPreference-r16   </w:t>
      </w:r>
      <w:r w:rsidRPr="00013AA5">
        <w:rPr>
          <w:color w:val="993366"/>
          <w:sz w:val="13"/>
          <w:szCs w:val="16"/>
        </w:rPr>
        <w:t>OPTIONAL</w:t>
      </w:r>
      <w:r w:rsidRPr="00013AA5">
        <w:rPr>
          <w:sz w:val="13"/>
          <w:szCs w:val="16"/>
        </w:rPr>
        <w:t>,</w:t>
      </w:r>
    </w:p>
    <w:p w14:paraId="59ADA615"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releasePreference-r16               ReleasePreference-r16               </w:t>
      </w:r>
      <w:r w:rsidRPr="00013AA5">
        <w:rPr>
          <w:color w:val="993366"/>
          <w:sz w:val="13"/>
          <w:szCs w:val="16"/>
        </w:rPr>
        <w:t>OPTIONAL</w:t>
      </w:r>
      <w:r w:rsidRPr="00013AA5">
        <w:rPr>
          <w:sz w:val="13"/>
          <w:szCs w:val="16"/>
        </w:rPr>
        <w:t>,</w:t>
      </w:r>
    </w:p>
    <w:p w14:paraId="75C94AEB"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sl-UE-AssistanceInformationNR-r16   SL-UE-AssistanceInformationNR-r16   </w:t>
      </w:r>
      <w:r w:rsidRPr="00013AA5">
        <w:rPr>
          <w:color w:val="993366"/>
          <w:sz w:val="13"/>
          <w:szCs w:val="16"/>
        </w:rPr>
        <w:t>OPTIONAL</w:t>
      </w:r>
      <w:r w:rsidRPr="00013AA5">
        <w:rPr>
          <w:sz w:val="13"/>
          <w:szCs w:val="16"/>
        </w:rPr>
        <w:t>,</w:t>
      </w:r>
    </w:p>
    <w:p w14:paraId="464C0AAA"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referenceTimeInfoPreference-r16     </w:t>
      </w:r>
      <w:r w:rsidRPr="00013AA5">
        <w:rPr>
          <w:color w:val="993366"/>
          <w:sz w:val="13"/>
          <w:szCs w:val="16"/>
        </w:rPr>
        <w:t>BOOLEAN</w:t>
      </w:r>
      <w:r w:rsidRPr="00013AA5">
        <w:rPr>
          <w:sz w:val="13"/>
          <w:szCs w:val="16"/>
        </w:rPr>
        <w:t xml:space="preserve">                             </w:t>
      </w:r>
      <w:r w:rsidRPr="00013AA5">
        <w:rPr>
          <w:color w:val="993366"/>
          <w:sz w:val="13"/>
          <w:szCs w:val="16"/>
        </w:rPr>
        <w:t>OPTIONAL</w:t>
      </w:r>
      <w:r w:rsidRPr="00013AA5">
        <w:rPr>
          <w:sz w:val="13"/>
          <w:szCs w:val="16"/>
        </w:rPr>
        <w:t>,</w:t>
      </w:r>
    </w:p>
    <w:p w14:paraId="6E41E7CF"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nonCriticalExtension                UEAssistanceInformation-v1700-IEs   </w:t>
      </w:r>
      <w:r w:rsidRPr="00013AA5">
        <w:rPr>
          <w:color w:val="993366"/>
          <w:sz w:val="13"/>
          <w:szCs w:val="16"/>
        </w:rPr>
        <w:t>OPTIONAL</w:t>
      </w:r>
    </w:p>
    <w:p w14:paraId="7166D80C"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w:t>
      </w:r>
    </w:p>
    <w:p w14:paraId="216A9BC8"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DRX-Preference-r16 ::=              </w:t>
      </w:r>
      <w:r w:rsidRPr="00013AA5">
        <w:rPr>
          <w:color w:val="993366"/>
          <w:sz w:val="13"/>
          <w:szCs w:val="16"/>
        </w:rPr>
        <w:t>SEQUENCE</w:t>
      </w:r>
      <w:r w:rsidRPr="00013AA5">
        <w:rPr>
          <w:sz w:val="13"/>
          <w:szCs w:val="16"/>
        </w:rPr>
        <w:t xml:space="preserve"> {</w:t>
      </w:r>
    </w:p>
    <w:p w14:paraId="11E719A2"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preferredDRX-InactivityTimer-r16    </w:t>
      </w:r>
      <w:r w:rsidRPr="00013AA5">
        <w:rPr>
          <w:color w:val="993366"/>
          <w:sz w:val="13"/>
          <w:szCs w:val="16"/>
        </w:rPr>
        <w:t>ENUMERATED</w:t>
      </w:r>
      <w:r w:rsidRPr="00013AA5">
        <w:rPr>
          <w:sz w:val="13"/>
          <w:szCs w:val="16"/>
        </w:rPr>
        <w:t xml:space="preserve"> {</w:t>
      </w:r>
    </w:p>
    <w:p w14:paraId="69CF0463"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ms0, ms1, ms2, ms3, ms4, ms5, ms6, ms8, ms10, ms20, ms30, ms40, ms50, ms60, ms80,</w:t>
      </w:r>
    </w:p>
    <w:p w14:paraId="45E82E12"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ms100, ms200, ms300, ms500, ms750, ms1280, ms1920, ms2560, spare9, spare8,</w:t>
      </w:r>
    </w:p>
    <w:p w14:paraId="773C35C9"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spare7, spare6, spare5, spare4, spare3, spare2, spare1} </w:t>
      </w:r>
      <w:r w:rsidRPr="00013AA5">
        <w:rPr>
          <w:color w:val="993366"/>
          <w:sz w:val="13"/>
          <w:szCs w:val="16"/>
        </w:rPr>
        <w:t>OPTIONAL</w:t>
      </w:r>
      <w:r w:rsidRPr="00013AA5">
        <w:rPr>
          <w:sz w:val="13"/>
          <w:szCs w:val="16"/>
        </w:rPr>
        <w:t>,</w:t>
      </w:r>
    </w:p>
    <w:p w14:paraId="5BE86AA3"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preferredDRX-LongCycle-r16          </w:t>
      </w:r>
      <w:r w:rsidRPr="00013AA5">
        <w:rPr>
          <w:color w:val="993366"/>
          <w:sz w:val="13"/>
          <w:szCs w:val="16"/>
        </w:rPr>
        <w:t>ENUMERATED</w:t>
      </w:r>
      <w:r w:rsidRPr="00013AA5">
        <w:rPr>
          <w:sz w:val="13"/>
          <w:szCs w:val="16"/>
        </w:rPr>
        <w:t xml:space="preserve"> {</w:t>
      </w:r>
    </w:p>
    <w:p w14:paraId="7E4FCA8D"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ms10, ms20, ms32, ms40, ms60, ms64, ms70, ms80, ms128, ms160, ms256, ms320, ms512,</w:t>
      </w:r>
    </w:p>
    <w:p w14:paraId="561A6D2C"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ms640, ms1024, ms1280, ms2048, ms2560, ms5120, ms10240, spare12, spare11, spare10,</w:t>
      </w:r>
    </w:p>
    <w:p w14:paraId="4EDB04D4"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spare9, spare8, spare7, spare6, spare5, spare4, spare3, spare2, spare1 } </w:t>
      </w:r>
      <w:r w:rsidRPr="00013AA5">
        <w:rPr>
          <w:color w:val="993366"/>
          <w:sz w:val="13"/>
          <w:szCs w:val="16"/>
        </w:rPr>
        <w:t>OPTIONAL</w:t>
      </w:r>
      <w:r w:rsidRPr="00013AA5">
        <w:rPr>
          <w:sz w:val="13"/>
          <w:szCs w:val="16"/>
        </w:rPr>
        <w:t>,</w:t>
      </w:r>
    </w:p>
    <w:p w14:paraId="43551CAC"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preferredDRX-ShortCycle-r16         </w:t>
      </w:r>
      <w:r w:rsidRPr="00013AA5">
        <w:rPr>
          <w:color w:val="993366"/>
          <w:sz w:val="13"/>
          <w:szCs w:val="16"/>
        </w:rPr>
        <w:t>ENUMERATED</w:t>
      </w:r>
      <w:r w:rsidRPr="00013AA5">
        <w:rPr>
          <w:sz w:val="13"/>
          <w:szCs w:val="16"/>
        </w:rPr>
        <w:t xml:space="preserve"> {</w:t>
      </w:r>
    </w:p>
    <w:p w14:paraId="3339BC4A"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ms2, ms3, ms4, ms5, ms6, ms7, ms8, ms10, ms14, ms16, ms20, ms30, ms32,</w:t>
      </w:r>
    </w:p>
    <w:p w14:paraId="48F93980"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ms35, ms40, ms64, ms80, ms128, ms160, ms256, ms320, ms512, ms640, spare9,</w:t>
      </w:r>
    </w:p>
    <w:p w14:paraId="1C1FBC71"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spare8, spare7, spare6, spare5, spare4, spare3, spare2, spare1 } </w:t>
      </w:r>
      <w:r w:rsidRPr="00013AA5">
        <w:rPr>
          <w:color w:val="993366"/>
          <w:sz w:val="13"/>
          <w:szCs w:val="16"/>
        </w:rPr>
        <w:t>OPTIONAL</w:t>
      </w:r>
      <w:r w:rsidRPr="00013AA5">
        <w:rPr>
          <w:sz w:val="13"/>
          <w:szCs w:val="16"/>
        </w:rPr>
        <w:t>,</w:t>
      </w:r>
    </w:p>
    <w:p w14:paraId="088D05D5"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 xml:space="preserve">    preferredDRX-ShortCycleTimer-r16    </w:t>
      </w:r>
      <w:r w:rsidRPr="00013AA5">
        <w:rPr>
          <w:color w:val="993366"/>
          <w:sz w:val="13"/>
          <w:szCs w:val="16"/>
        </w:rPr>
        <w:t>INTEGER</w:t>
      </w:r>
      <w:r w:rsidRPr="00013AA5">
        <w:rPr>
          <w:sz w:val="13"/>
          <w:szCs w:val="16"/>
        </w:rPr>
        <w:t xml:space="preserve"> (1..16)    </w:t>
      </w:r>
      <w:r w:rsidRPr="00013AA5">
        <w:rPr>
          <w:color w:val="993366"/>
          <w:sz w:val="13"/>
          <w:szCs w:val="16"/>
        </w:rPr>
        <w:t>OPTIONAL</w:t>
      </w:r>
    </w:p>
    <w:p w14:paraId="25257A7F" w14:textId="77777777" w:rsidR="00013AA5" w:rsidRPr="00013AA5" w:rsidRDefault="00013AA5" w:rsidP="00013AA5">
      <w:pPr>
        <w:pStyle w:val="PL"/>
        <w:pBdr>
          <w:top w:val="single" w:sz="4" w:space="1" w:color="auto"/>
          <w:left w:val="single" w:sz="4" w:space="4" w:color="auto"/>
          <w:bottom w:val="single" w:sz="4" w:space="1" w:color="auto"/>
          <w:right w:val="single" w:sz="4" w:space="4" w:color="auto"/>
        </w:pBdr>
        <w:rPr>
          <w:sz w:val="13"/>
          <w:szCs w:val="16"/>
        </w:rPr>
      </w:pPr>
      <w:r w:rsidRPr="00013AA5">
        <w:rPr>
          <w:sz w:val="13"/>
          <w:szCs w:val="16"/>
        </w:rPr>
        <w:t>}</w:t>
      </w:r>
    </w:p>
    <w:p w14:paraId="42A5897D" w14:textId="426A8078" w:rsidR="009D1151" w:rsidRDefault="009D1151" w:rsidP="009D1151"/>
    <w:p w14:paraId="62C0C0A5" w14:textId="63F942DE" w:rsidR="000D60FC" w:rsidRDefault="000D60FC" w:rsidP="000D60FC">
      <w:pPr>
        <w:rPr>
          <w:lang w:eastAsia="zh-CN"/>
        </w:rPr>
      </w:pPr>
      <w:r>
        <w:t xml:space="preserve">In our understanding, it is another form of short traffic </w:t>
      </w:r>
      <w:r>
        <w:rPr>
          <w:lang w:eastAsia="zh-CN"/>
        </w:rPr>
        <w:t xml:space="preserve">characteristic. </w:t>
      </w:r>
    </w:p>
    <w:p w14:paraId="21F4D9F5" w14:textId="6520CD49" w:rsidR="000D60FC" w:rsidRPr="0080033B" w:rsidRDefault="000D60FC" w:rsidP="000D60FC">
      <w:pPr>
        <w:pStyle w:val="Caption"/>
      </w:pPr>
      <w:r>
        <w:t>Observation 2</w:t>
      </w:r>
      <w:r w:rsidRPr="00AD081E">
        <w:t xml:space="preserve">: </w:t>
      </w:r>
      <w:r>
        <w:t xml:space="preserve">TS 38.331 has specified UE preferred CDRX pattern as one UE assistance information, which is another form of short traffic </w:t>
      </w:r>
      <w:r>
        <w:rPr>
          <w:lang w:eastAsia="zh-CN"/>
        </w:rPr>
        <w:t>characteristic.</w:t>
      </w:r>
      <w:r>
        <w:t xml:space="preserve">   </w:t>
      </w:r>
    </w:p>
    <w:p w14:paraId="58800A7C" w14:textId="01247E70" w:rsidR="000D60FC" w:rsidRDefault="000D60FC" w:rsidP="000D60FC">
      <w:pPr>
        <w:rPr>
          <w:lang w:eastAsia="zh-CN"/>
        </w:rPr>
      </w:pPr>
      <w:r>
        <w:rPr>
          <w:lang w:eastAsia="zh-CN"/>
        </w:rPr>
        <w:t>Since preferred CDRX pattern is already specified, we suggest to use the similar way for NW DTX/DRX.</w:t>
      </w:r>
    </w:p>
    <w:p w14:paraId="0ACF48B3" w14:textId="5942FBDD" w:rsidR="000D60FC" w:rsidRDefault="000D60FC" w:rsidP="00E367C1">
      <w:pPr>
        <w:pStyle w:val="Caption"/>
      </w:pPr>
      <w:r w:rsidRPr="00AD081E">
        <w:lastRenderedPageBreak/>
        <w:t xml:space="preserve">Proposal </w:t>
      </w:r>
      <w:r>
        <w:t>8</w:t>
      </w:r>
      <w:r w:rsidRPr="00AD081E">
        <w:t>:</w:t>
      </w:r>
      <w:r>
        <w:t xml:space="preserve"> </w:t>
      </w:r>
      <w:r w:rsidRPr="00940D07">
        <w:t xml:space="preserve">UE can send assistance information to </w:t>
      </w:r>
      <w:r>
        <w:t xml:space="preserve">notify </w:t>
      </w:r>
      <w:proofErr w:type="spellStart"/>
      <w:r>
        <w:t>gNB</w:t>
      </w:r>
      <w:proofErr w:type="spellEnd"/>
      <w:r w:rsidRPr="00940D07">
        <w:t xml:space="preserve"> its prefer</w:t>
      </w:r>
      <w:r>
        <w:t>red NW D</w:t>
      </w:r>
      <w:r w:rsidR="00C82DF1">
        <w:t>T</w:t>
      </w:r>
      <w:r>
        <w:t>X / D</w:t>
      </w:r>
      <w:r w:rsidR="00C82DF1">
        <w:t>R</w:t>
      </w:r>
      <w:r>
        <w:t xml:space="preserve">X pattern similar to existing CDRX. FFS signaling details of the </w:t>
      </w:r>
      <w:r w:rsidRPr="00940D07">
        <w:t>assistance information</w:t>
      </w:r>
      <w:r>
        <w:t xml:space="preserve">. FFS whether other information needs to be included in the </w:t>
      </w:r>
      <w:r w:rsidRPr="00940D07">
        <w:t>assistance information</w:t>
      </w:r>
      <w: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7955F553" w:rsidR="00437A02" w:rsidRPr="00D749D3" w:rsidRDefault="00C231DA" w:rsidP="007671DD">
      <w:pPr>
        <w:tabs>
          <w:tab w:val="left" w:pos="6093"/>
        </w:tabs>
      </w:pPr>
      <w:r w:rsidRPr="00FA5ADC">
        <w:t>In this contribution,</w:t>
      </w:r>
      <w:r w:rsidR="007671DD">
        <w:t xml:space="preserve"> </w:t>
      </w:r>
      <w:r w:rsidR="007671DD">
        <w:rPr>
          <w:lang w:eastAsia="zh-CN"/>
        </w:rPr>
        <w:t xml:space="preserve">we share our views on </w:t>
      </w:r>
      <w:r w:rsidR="00F72F6F">
        <w:rPr>
          <w:lang w:eastAsia="zh-CN"/>
        </w:rPr>
        <w:t>NW</w:t>
      </w:r>
      <w:r w:rsidR="00AD081E">
        <w:rPr>
          <w:lang w:eastAsia="zh-CN"/>
        </w:rPr>
        <w:t xml:space="preserve"> DTX / DRX</w:t>
      </w:r>
      <w:r w:rsidR="007671DD">
        <w:rPr>
          <w:lang w:eastAsia="zh-CN"/>
        </w:rPr>
        <w:t>.</w:t>
      </w:r>
      <w:r w:rsidR="007671DD">
        <w:t xml:space="preserve"> O</w:t>
      </w:r>
      <w:r w:rsidR="00D749D3">
        <w:t xml:space="preserve">ur </w:t>
      </w:r>
      <w:r w:rsidR="002D2886">
        <w:t>observations</w:t>
      </w:r>
      <w:r w:rsidR="00D749D3">
        <w:t xml:space="preserve"> are:</w:t>
      </w:r>
    </w:p>
    <w:p w14:paraId="248EDDB7" w14:textId="77777777" w:rsidR="00267837" w:rsidRPr="0080033B" w:rsidRDefault="00267837" w:rsidP="00267837">
      <w:pPr>
        <w:pStyle w:val="Caption"/>
      </w:pPr>
      <w:r>
        <w:t>Observation 1</w:t>
      </w:r>
      <w:r w:rsidRPr="00AD081E">
        <w:t xml:space="preserve">: </w:t>
      </w:r>
      <w:r>
        <w:t xml:space="preserve">For flexibility consideration, RAN1 is discussing multiple NES states where each NES state is associated to different </w:t>
      </w:r>
      <w:proofErr w:type="spellStart"/>
      <w:r>
        <w:t>gNB</w:t>
      </w:r>
      <w:proofErr w:type="spellEnd"/>
      <w:r>
        <w:t xml:space="preserve"> DTX / DRX behaviors.  </w:t>
      </w:r>
    </w:p>
    <w:p w14:paraId="07A98E3A" w14:textId="77777777" w:rsidR="00FE36BC" w:rsidRPr="0080033B" w:rsidRDefault="00FE36BC" w:rsidP="00FE36BC">
      <w:pPr>
        <w:pStyle w:val="Caption"/>
      </w:pPr>
      <w:r>
        <w:t>Observation 2</w:t>
      </w:r>
      <w:r w:rsidRPr="00AD081E">
        <w:t xml:space="preserve">: </w:t>
      </w:r>
      <w:r>
        <w:t xml:space="preserve">TS 38.331 has specified UE preferred CDRX pattern as one UE assistance information, which is another form of short traffic </w:t>
      </w:r>
      <w:r>
        <w:rPr>
          <w:lang w:eastAsia="zh-CN"/>
        </w:rPr>
        <w:t>characteristic.</w:t>
      </w:r>
      <w:r>
        <w:t xml:space="preserve">   </w:t>
      </w:r>
    </w:p>
    <w:p w14:paraId="6DC5E038" w14:textId="73D9E4E3" w:rsidR="007671DD" w:rsidRPr="00884A32" w:rsidRDefault="007671DD" w:rsidP="007671DD">
      <w:pPr>
        <w:ind w:left="40"/>
        <w:rPr>
          <w:b/>
          <w:bCs/>
          <w:color w:val="auto"/>
          <w:sz w:val="11"/>
          <w:szCs w:val="11"/>
        </w:rPr>
      </w:pPr>
    </w:p>
    <w:p w14:paraId="1A6C0000" w14:textId="77777777" w:rsidR="001B3C22" w:rsidRPr="00BB39E8" w:rsidRDefault="001B3C22" w:rsidP="001B3C22">
      <w:r>
        <w:t>Based on observations, our proposals are:</w:t>
      </w:r>
    </w:p>
    <w:p w14:paraId="0A63F0E7" w14:textId="77777777" w:rsidR="00C417FB" w:rsidRDefault="00C417FB" w:rsidP="00C417FB">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RAN2 prioritize the study of NW DTX / DRX and lead the discussion in Rel-18 SI of Network energy saving.</w:t>
      </w:r>
    </w:p>
    <w:p w14:paraId="46D5F316" w14:textId="77777777" w:rsidR="00472221" w:rsidRDefault="00472221" w:rsidP="00472221">
      <w:pPr>
        <w:rPr>
          <w:b/>
          <w:bCs/>
          <w:color w:val="auto"/>
        </w:rPr>
      </w:pPr>
      <w:r w:rsidRPr="00332162">
        <w:rPr>
          <w:b/>
          <w:bCs/>
          <w:color w:val="auto"/>
        </w:rPr>
        <w:t xml:space="preserve">Proposal </w:t>
      </w:r>
      <w:r>
        <w:rPr>
          <w:b/>
          <w:bCs/>
          <w:color w:val="auto"/>
        </w:rPr>
        <w:t>2</w:t>
      </w:r>
      <w:r w:rsidRPr="00332162">
        <w:rPr>
          <w:b/>
          <w:bCs/>
          <w:color w:val="auto"/>
        </w:rPr>
        <w:t>: </w:t>
      </w:r>
      <w:r>
        <w:rPr>
          <w:b/>
          <w:bCs/>
          <w:color w:val="auto"/>
        </w:rPr>
        <w:t>RAN2 confirm that NW DTX/DRX is necessary to be introduced for Network energy saving:</w:t>
      </w:r>
    </w:p>
    <w:p w14:paraId="18DB6B7C" w14:textId="77777777" w:rsidR="00472221" w:rsidRPr="00657F94" w:rsidRDefault="00472221" w:rsidP="00472221">
      <w:pPr>
        <w:pStyle w:val="ListParagraph"/>
        <w:numPr>
          <w:ilvl w:val="0"/>
          <w:numId w:val="44"/>
        </w:numPr>
        <w:ind w:firstLineChars="0"/>
        <w:rPr>
          <w:rFonts w:eastAsia="SimSun"/>
          <w:b/>
          <w:lang w:val="en-GB" w:eastAsia="zh-CN"/>
        </w:rPr>
      </w:pPr>
      <w:r w:rsidRPr="00657F94">
        <w:rPr>
          <w:rFonts w:eastAsia="SimSun"/>
          <w:b/>
          <w:lang w:val="en-GB" w:eastAsia="zh-CN"/>
        </w:rPr>
        <w:t xml:space="preserve">NW DTX/DRX is </w:t>
      </w:r>
      <w:r>
        <w:rPr>
          <w:rFonts w:eastAsia="SimSun"/>
          <w:b/>
          <w:lang w:val="en-GB" w:eastAsia="zh-CN"/>
        </w:rPr>
        <w:t xml:space="preserve">also </w:t>
      </w:r>
      <w:r w:rsidRPr="00657F94">
        <w:rPr>
          <w:rFonts w:eastAsia="SimSun"/>
          <w:b/>
          <w:lang w:val="en-GB" w:eastAsia="zh-CN"/>
        </w:rPr>
        <w:t xml:space="preserve">applied to IDLE/INACTIVE state while CDRX is only for CONNECTED state. </w:t>
      </w:r>
    </w:p>
    <w:p w14:paraId="34B73B61" w14:textId="77777777" w:rsidR="00472221" w:rsidRPr="00657F94" w:rsidRDefault="00472221" w:rsidP="00472221">
      <w:pPr>
        <w:pStyle w:val="ListParagraph"/>
        <w:numPr>
          <w:ilvl w:val="0"/>
          <w:numId w:val="44"/>
        </w:numPr>
        <w:ind w:firstLineChars="0"/>
        <w:rPr>
          <w:rFonts w:eastAsia="SimSun"/>
          <w:b/>
          <w:lang w:val="en-GB" w:eastAsia="zh-CN"/>
        </w:rPr>
      </w:pPr>
      <w:r w:rsidRPr="00657F94">
        <w:rPr>
          <w:rFonts w:eastAsia="SimSun"/>
          <w:b/>
          <w:lang w:val="en-GB" w:eastAsia="zh-CN"/>
        </w:rPr>
        <w:t xml:space="preserve">NW DTX/DRX includes also TX behaviour while UE CDRX includes only RX behaviours. </w:t>
      </w:r>
    </w:p>
    <w:p w14:paraId="444EE171" w14:textId="77777777" w:rsidR="00780BA3" w:rsidRPr="00AD081E" w:rsidRDefault="00780BA3" w:rsidP="00780BA3">
      <w:pPr>
        <w:pStyle w:val="Caption"/>
      </w:pPr>
      <w:r w:rsidRPr="00AD081E">
        <w:t xml:space="preserve">Proposal </w:t>
      </w:r>
      <w:r>
        <w:t>3</w:t>
      </w:r>
      <w:r w:rsidRPr="00AD081E">
        <w:t xml:space="preserve">: </w:t>
      </w:r>
      <w:proofErr w:type="spellStart"/>
      <w:r w:rsidRPr="00AD081E">
        <w:t>gNB</w:t>
      </w:r>
      <w:proofErr w:type="spellEnd"/>
      <w:r w:rsidRPr="00AD081E">
        <w:t xml:space="preserve"> can broadcast a cell specific </w:t>
      </w:r>
      <w:r>
        <w:t xml:space="preserve">periodic </w:t>
      </w:r>
      <w:r w:rsidRPr="00AD081E">
        <w:t>ON-OFF pattern (</w:t>
      </w:r>
      <w:r>
        <w:t>i.e. NW</w:t>
      </w:r>
      <w:r w:rsidRPr="00AD081E">
        <w:t xml:space="preserve"> D</w:t>
      </w:r>
      <w:r>
        <w:t>T</w:t>
      </w:r>
      <w:r w:rsidRPr="00AD081E">
        <w:t>X</w:t>
      </w:r>
      <w:r>
        <w:t xml:space="preserve"> </w:t>
      </w:r>
      <w:r w:rsidRPr="00AD081E">
        <w:t>/</w:t>
      </w:r>
      <w:r>
        <w:t xml:space="preserve"> </w:t>
      </w:r>
      <w:r w:rsidRPr="00AD081E">
        <w:t>D</w:t>
      </w:r>
      <w:r>
        <w:t>R</w:t>
      </w:r>
      <w:r w:rsidRPr="00AD081E">
        <w:t>X) in SIB for NES capable IDLE</w:t>
      </w:r>
      <w:r>
        <w:t xml:space="preserve"> </w:t>
      </w:r>
      <w:r w:rsidRPr="00AD081E">
        <w:t>/</w:t>
      </w:r>
      <w:r>
        <w:t xml:space="preserve"> </w:t>
      </w:r>
      <w:r w:rsidRPr="00AD081E">
        <w:t>INACTIVE UE. </w:t>
      </w:r>
    </w:p>
    <w:p w14:paraId="212B79C1" w14:textId="77777777" w:rsidR="00780BA3" w:rsidRPr="00AB7DC6" w:rsidRDefault="00780BA3" w:rsidP="00780BA3">
      <w:pPr>
        <w:pStyle w:val="Caption"/>
      </w:pPr>
      <w:r w:rsidRPr="00AD081E">
        <w:t xml:space="preserve">Proposal </w:t>
      </w:r>
      <w:r>
        <w:t>4</w:t>
      </w:r>
      <w:r w:rsidRPr="00AD081E">
        <w:t>: The NES capable CONNECTED UEs apply the cell specific ON-OFF pattern (</w:t>
      </w:r>
      <w:r>
        <w:t>i.e. NW</w:t>
      </w:r>
      <w:r w:rsidRPr="00AD081E">
        <w:t xml:space="preserve"> D</w:t>
      </w:r>
      <w:r>
        <w:t>T</w:t>
      </w:r>
      <w:r w:rsidRPr="00AD081E">
        <w:t>X/D</w:t>
      </w:r>
      <w:r>
        <w:t>R</w:t>
      </w:r>
      <w:r w:rsidRPr="00AD081E">
        <w:t xml:space="preserve">X) in SIB which can be </w:t>
      </w:r>
      <w:r>
        <w:t xml:space="preserve">changed to another ON-OFF pattern </w:t>
      </w:r>
      <w:r w:rsidRPr="00AD081E">
        <w:t xml:space="preserve">if </w:t>
      </w:r>
      <w:r>
        <w:t>UE or UE group dedicated</w:t>
      </w:r>
      <w:r w:rsidRPr="00AD081E">
        <w:t xml:space="preserve"> signaling is received.</w:t>
      </w:r>
      <w:r w:rsidRPr="00E32ECC">
        <w:t xml:space="preserve"> </w:t>
      </w:r>
      <w:r>
        <w:t>FFS The details of UE or UE group dedicated signaling.</w:t>
      </w:r>
    </w:p>
    <w:p w14:paraId="28476849" w14:textId="77777777" w:rsidR="00FF4E54" w:rsidRDefault="00FF4E54" w:rsidP="00FF4E54">
      <w:pPr>
        <w:pStyle w:val="Caption"/>
      </w:pPr>
      <w:r w:rsidRPr="00AD081E">
        <w:t xml:space="preserve">Proposal </w:t>
      </w:r>
      <w:r>
        <w:t>5</w:t>
      </w:r>
      <w:r w:rsidRPr="00AD081E">
        <w:t xml:space="preserve">: </w:t>
      </w:r>
      <w:r>
        <w:t xml:space="preserve">Although 3GPP generally don't specify </w:t>
      </w:r>
      <w:proofErr w:type="spellStart"/>
      <w:r>
        <w:t>gNB</w:t>
      </w:r>
      <w:proofErr w:type="spellEnd"/>
      <w:r>
        <w:t xml:space="preserve"> behavior, </w:t>
      </w:r>
      <w:r w:rsidRPr="00AD081E">
        <w:t xml:space="preserve">RAN2 discuss </w:t>
      </w:r>
      <w:r>
        <w:t xml:space="preserve">the expected </w:t>
      </w:r>
      <w:proofErr w:type="spellStart"/>
      <w:r>
        <w:t>gNB</w:t>
      </w:r>
      <w:proofErr w:type="spellEnd"/>
      <w:r>
        <w:t xml:space="preserve"> DTX and DRX behaviors </w:t>
      </w:r>
      <w:r w:rsidRPr="00AD081E">
        <w:t xml:space="preserve">during </w:t>
      </w:r>
      <w:r>
        <w:t>NW</w:t>
      </w:r>
      <w:r w:rsidRPr="00AD081E">
        <w:t xml:space="preserve"> D</w:t>
      </w:r>
      <w:r>
        <w:t>T</w:t>
      </w:r>
      <w:r w:rsidRPr="00AD081E">
        <w:t>X/D</w:t>
      </w:r>
      <w:r>
        <w:t>R</w:t>
      </w:r>
      <w:r w:rsidRPr="00AD081E">
        <w:t xml:space="preserve">X </w:t>
      </w:r>
      <w:r>
        <w:t>OFF</w:t>
      </w:r>
      <w:r w:rsidRPr="00AD081E">
        <w:t xml:space="preserve"> duration</w:t>
      </w:r>
      <w:r>
        <w:t xml:space="preserve">, and then specify corresponding UE behavior </w:t>
      </w:r>
      <w:r w:rsidRPr="00AD081E">
        <w:t xml:space="preserve">based on </w:t>
      </w:r>
      <w:r>
        <w:t xml:space="preserve">clarified </w:t>
      </w:r>
      <w:proofErr w:type="spellStart"/>
      <w:r>
        <w:t>gNB</w:t>
      </w:r>
      <w:proofErr w:type="spellEnd"/>
      <w:r w:rsidRPr="00AD081E">
        <w:t xml:space="preserve"> expected behavior.   </w:t>
      </w:r>
    </w:p>
    <w:p w14:paraId="16E58C8A" w14:textId="41D66E74" w:rsidR="008521C9" w:rsidRDefault="008521C9" w:rsidP="008521C9">
      <w:pPr>
        <w:pStyle w:val="Caption"/>
        <w:spacing w:after="60"/>
      </w:pPr>
      <w:r w:rsidRPr="00AD081E">
        <w:t xml:space="preserve">Proposal </w:t>
      </w:r>
      <w:r>
        <w:t>6</w:t>
      </w:r>
      <w:r w:rsidRPr="00AD081E">
        <w:t xml:space="preserve">: </w:t>
      </w:r>
      <w:r>
        <w:t xml:space="preserve">RAN2 discuss expected </w:t>
      </w:r>
      <w:proofErr w:type="spellStart"/>
      <w:r>
        <w:t>gNB</w:t>
      </w:r>
      <w:proofErr w:type="spellEnd"/>
      <w:r>
        <w:t xml:space="preserve"> DTX / DRX behavior </w:t>
      </w:r>
      <w:r w:rsidR="00E91FDA">
        <w:t>with details of</w:t>
      </w:r>
      <w:r>
        <w:t xml:space="preserve"> different TX / RX types:</w:t>
      </w:r>
    </w:p>
    <w:p w14:paraId="7F4D3789" w14:textId="77777777" w:rsidR="008521C9" w:rsidRDefault="008521C9" w:rsidP="008521C9">
      <w:pPr>
        <w:pStyle w:val="Caption"/>
        <w:numPr>
          <w:ilvl w:val="0"/>
          <w:numId w:val="42"/>
        </w:numPr>
        <w:spacing w:after="60"/>
      </w:pPr>
      <w:r>
        <w:t>Expected dynamic transmission / reception of data traffic (e.g. DG-PDSCH, DG-PUSCH, PDCCH)</w:t>
      </w:r>
    </w:p>
    <w:p w14:paraId="505885D2" w14:textId="77777777" w:rsidR="008521C9" w:rsidRDefault="008521C9" w:rsidP="008521C9">
      <w:pPr>
        <w:pStyle w:val="Caption"/>
        <w:numPr>
          <w:ilvl w:val="0"/>
          <w:numId w:val="42"/>
        </w:numPr>
        <w:spacing w:after="60"/>
      </w:pPr>
      <w:r>
        <w:t>Expected periodic / semi-periodic transmission / reception of data traffic (e.g. SPS, CG-PUSCH)</w:t>
      </w:r>
    </w:p>
    <w:p w14:paraId="6F129749" w14:textId="594F92D0" w:rsidR="008521C9" w:rsidRPr="00A9031A" w:rsidRDefault="008521C9" w:rsidP="008521C9">
      <w:pPr>
        <w:pStyle w:val="Caption"/>
        <w:numPr>
          <w:ilvl w:val="0"/>
          <w:numId w:val="42"/>
        </w:numPr>
      </w:pPr>
      <w:r>
        <w:t>Expected periodic / semi-periodic transmission / reception of reference signals (e.g. SR, RACH)</w:t>
      </w:r>
    </w:p>
    <w:p w14:paraId="486FD906" w14:textId="77777777" w:rsidR="00A308A0" w:rsidRDefault="00A308A0" w:rsidP="00A308A0">
      <w:pPr>
        <w:pStyle w:val="Caption"/>
      </w:pPr>
      <w:r w:rsidRPr="00AD081E">
        <w:t xml:space="preserve">Proposal </w:t>
      </w:r>
      <w:r>
        <w:t>7</w:t>
      </w:r>
      <w:r w:rsidRPr="00AD081E">
        <w:t xml:space="preserve">: </w:t>
      </w:r>
      <w:r>
        <w:t xml:space="preserve">RAN2 discuss whether to allow multiple </w:t>
      </w:r>
      <w:r w:rsidRPr="00AD081E">
        <w:t xml:space="preserve">expected </w:t>
      </w:r>
      <w:proofErr w:type="spellStart"/>
      <w:r w:rsidRPr="00AD081E">
        <w:t>gNB</w:t>
      </w:r>
      <w:proofErr w:type="spellEnd"/>
      <w:r w:rsidRPr="00AD081E">
        <w:t xml:space="preserve"> </w:t>
      </w:r>
      <w:r>
        <w:t xml:space="preserve">DTX and DRX </w:t>
      </w:r>
      <w:r w:rsidRPr="00AD081E">
        <w:t>behavior</w:t>
      </w:r>
      <w:r>
        <w:t>s</w:t>
      </w:r>
      <w:r w:rsidRPr="00AD081E">
        <w:t xml:space="preserve"> during </w:t>
      </w:r>
      <w:r>
        <w:t>NW</w:t>
      </w:r>
      <w:r w:rsidRPr="00AD081E">
        <w:t xml:space="preserve"> DRX</w:t>
      </w:r>
      <w:r>
        <w:t xml:space="preserve"> </w:t>
      </w:r>
      <w:r w:rsidRPr="00AD081E">
        <w:t>/</w:t>
      </w:r>
      <w:r>
        <w:t xml:space="preserve"> </w:t>
      </w:r>
      <w:r w:rsidRPr="00AD081E">
        <w:t xml:space="preserve">DTX OFF duration </w:t>
      </w:r>
      <w:r>
        <w:t>which</w:t>
      </w:r>
      <w:r w:rsidRPr="00AD081E">
        <w:t xml:space="preserve"> </w:t>
      </w:r>
      <w:r>
        <w:t>are associated with</w:t>
      </w:r>
      <w:r w:rsidRPr="00AD081E">
        <w:t xml:space="preserve"> different </w:t>
      </w:r>
      <w:r>
        <w:t>NES</w:t>
      </w:r>
      <w:r w:rsidRPr="00AD081E">
        <w:t xml:space="preserve"> states.</w:t>
      </w:r>
    </w:p>
    <w:p w14:paraId="092ECA5C" w14:textId="153E42DE" w:rsidR="001B3C22" w:rsidRDefault="001B3C22" w:rsidP="00464D01">
      <w:pPr>
        <w:pStyle w:val="Caption"/>
      </w:pPr>
      <w:r w:rsidRPr="00AD081E">
        <w:t xml:space="preserve">Proposal </w:t>
      </w:r>
      <w:r>
        <w:t>8</w:t>
      </w:r>
      <w:r w:rsidRPr="00AD081E">
        <w:t>:</w:t>
      </w:r>
      <w:r>
        <w:t xml:space="preserve"> </w:t>
      </w:r>
      <w:r w:rsidRPr="00940D07">
        <w:t xml:space="preserve">UE can send assistance information to </w:t>
      </w:r>
      <w:r>
        <w:t xml:space="preserve">notify </w:t>
      </w:r>
      <w:proofErr w:type="spellStart"/>
      <w:r>
        <w:t>gNB</w:t>
      </w:r>
      <w:proofErr w:type="spellEnd"/>
      <w:r w:rsidRPr="00940D07">
        <w:t xml:space="preserve"> its prefer</w:t>
      </w:r>
      <w:r>
        <w:t xml:space="preserve">red NW DRX / DTX pattern similar to existing CDRX. FFS signaling details of the </w:t>
      </w:r>
      <w:r w:rsidRPr="00940D07">
        <w:t>assistance information</w:t>
      </w:r>
      <w:r>
        <w:t xml:space="preserve">. FFS whether other information needs to be included in the </w:t>
      </w:r>
      <w:r w:rsidRPr="00940D07">
        <w:t>assistance information</w:t>
      </w:r>
      <w:r>
        <w:t>.</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FA6F746" w14:textId="77777777" w:rsidR="00F14FB7" w:rsidRDefault="00F14FB7" w:rsidP="00F14FB7">
      <w:r w:rsidRPr="002547E3">
        <w:t xml:space="preserve">[1] </w:t>
      </w:r>
      <w:r>
        <w:t xml:space="preserve">RP-213554, </w:t>
      </w:r>
      <w:r w:rsidRPr="00B310A1">
        <w:rPr>
          <w:bCs/>
          <w:lang w:val="en-GB"/>
        </w:rPr>
        <w:t xml:space="preserve">New SI: </w:t>
      </w:r>
      <w:r w:rsidRPr="00B310A1">
        <w:rPr>
          <w:bCs/>
        </w:rPr>
        <w:t>Study on network energy savings for NR</w:t>
      </w:r>
      <w:r>
        <w:t>.</w:t>
      </w:r>
    </w:p>
    <w:p w14:paraId="73692C91" w14:textId="77777777" w:rsidR="00F14FB7" w:rsidRDefault="00F14FB7" w:rsidP="00F14FB7">
      <w:r>
        <w:t xml:space="preserve">[2] RAN2#119-e, Chair Notes. </w:t>
      </w:r>
    </w:p>
    <w:p w14:paraId="24DFA57F" w14:textId="02EA08B8" w:rsidR="00F14FB7" w:rsidRPr="00AE4557" w:rsidRDefault="00F14FB7" w:rsidP="00F14FB7">
      <w:r w:rsidRPr="00AE4557">
        <w:t>[3] R2-22</w:t>
      </w:r>
      <w:r w:rsidR="00AE4557" w:rsidRPr="00AE4557">
        <w:t>0</w:t>
      </w:r>
      <w:r w:rsidRPr="00AE4557">
        <w:t>xxx</w:t>
      </w:r>
      <w:r w:rsidR="00AE4557" w:rsidRPr="00AE4557">
        <w:t>x</w:t>
      </w:r>
      <w:r w:rsidRPr="00AE4557">
        <w:t xml:space="preserve">, </w:t>
      </w:r>
      <w:r w:rsidR="00AE4557" w:rsidRPr="00AE4557">
        <w:rPr>
          <w:lang w:val="en-GB"/>
        </w:rPr>
        <w:t>Report of [POST119-e][313][NES] Details of solutions (Huawei)</w:t>
      </w:r>
      <w:r w:rsidR="00AE4557">
        <w:rPr>
          <w:lang w:val="en-GB"/>
        </w:rPr>
        <w:t>, Huawei.</w:t>
      </w:r>
    </w:p>
    <w:p w14:paraId="60F21D3A" w14:textId="192B85B8" w:rsidR="00936E50" w:rsidRDefault="00F14FB7" w:rsidP="008827C2">
      <w:pPr>
        <w:rPr>
          <w:b/>
          <w:lang w:val="en-GB"/>
        </w:rPr>
      </w:pPr>
      <w:r w:rsidRPr="00464D01">
        <w:t>[4] R2-22</w:t>
      </w:r>
      <w:r w:rsidR="00464D01" w:rsidRPr="00464D01">
        <w:t>09759</w:t>
      </w:r>
      <w:r w:rsidRPr="00464D01">
        <w:t xml:space="preserve">, </w:t>
      </w:r>
      <w:r w:rsidRPr="0091248A">
        <w:t>Discussion o</w:t>
      </w:r>
      <w:r w:rsidR="002A5707">
        <w:t>n</w:t>
      </w:r>
      <w:r w:rsidR="002737AE">
        <w:t xml:space="preserve"> </w:t>
      </w:r>
      <w:r w:rsidR="004F2E35">
        <w:t>NES</w:t>
      </w:r>
      <w:r w:rsidR="000115FF" w:rsidRPr="0091248A">
        <w:t xml:space="preserve"> for IDLE</w:t>
      </w:r>
      <w:r w:rsidR="005C3991">
        <w:t xml:space="preserve"> </w:t>
      </w:r>
      <w:r w:rsidR="000115FF" w:rsidRPr="0091248A">
        <w:t>/</w:t>
      </w:r>
      <w:r w:rsidR="005C3991">
        <w:t xml:space="preserve"> </w:t>
      </w:r>
      <w:r w:rsidR="000115FF" w:rsidRPr="0091248A">
        <w:t>INACTIVE UE: cell (re)selection and SSB-less</w:t>
      </w:r>
      <w:r w:rsidRPr="0091248A">
        <w:t>, Apple.</w:t>
      </w:r>
      <w:r>
        <w:t xml:space="preserve">  </w:t>
      </w:r>
    </w:p>
    <w:p w14:paraId="7C0CB29F" w14:textId="7116B9BF" w:rsidR="00D71FCD" w:rsidRPr="00D71FCD" w:rsidRDefault="00D71FCD" w:rsidP="008827C2">
      <w:pPr>
        <w:rPr>
          <w:b/>
          <w:lang w:val="en-GB"/>
        </w:rPr>
      </w:pPr>
      <w:r w:rsidRPr="00464D01">
        <w:t>[5] R2-22</w:t>
      </w:r>
      <w:r w:rsidR="00464D01" w:rsidRPr="00464D01">
        <w:t>09758</w:t>
      </w:r>
      <w:r w:rsidRPr="00464D01">
        <w:t xml:space="preserve">, </w:t>
      </w:r>
      <w:r w:rsidRPr="0091248A">
        <w:t>Discussion o</w:t>
      </w:r>
      <w:r w:rsidR="002A5707">
        <w:t>n</w:t>
      </w:r>
      <w:r w:rsidRPr="0091248A">
        <w:t xml:space="preserve"> </w:t>
      </w:r>
      <w:r w:rsidR="004F2E35">
        <w:t>NES</w:t>
      </w:r>
      <w:r w:rsidRPr="0091248A">
        <w:t xml:space="preserve"> for </w:t>
      </w:r>
      <w:r>
        <w:t>CONNECTED</w:t>
      </w:r>
      <w:r w:rsidRPr="0091248A">
        <w:t xml:space="preserve"> UE: </w:t>
      </w:r>
      <w:r>
        <w:t>group CHO</w:t>
      </w:r>
      <w:r w:rsidRPr="0091248A">
        <w:t xml:space="preserve"> and </w:t>
      </w:r>
      <w:r>
        <w:t>BWP adaptation</w:t>
      </w:r>
      <w:r w:rsidRPr="0091248A">
        <w:t>, Apple.</w:t>
      </w:r>
      <w:r>
        <w:t xml:space="preserve">  </w:t>
      </w:r>
    </w:p>
    <w:sectPr w:rsidR="00D71FCD" w:rsidRPr="00D71FCD">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C323" w14:textId="77777777" w:rsidR="00805EA3" w:rsidRDefault="00805EA3">
      <w:r>
        <w:separator/>
      </w:r>
    </w:p>
    <w:p w14:paraId="3158FE8A" w14:textId="77777777" w:rsidR="00805EA3" w:rsidRDefault="00805EA3"/>
  </w:endnote>
  <w:endnote w:type="continuationSeparator" w:id="0">
    <w:p w14:paraId="657C135E" w14:textId="77777777" w:rsidR="00805EA3" w:rsidRDefault="00805EA3">
      <w:r>
        <w:continuationSeparator/>
      </w:r>
    </w:p>
    <w:p w14:paraId="63FFEBD1" w14:textId="77777777" w:rsidR="00805EA3" w:rsidRDefault="00805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56B3" w14:textId="77777777" w:rsidR="00805EA3" w:rsidRDefault="00805EA3">
      <w:r>
        <w:separator/>
      </w:r>
    </w:p>
    <w:p w14:paraId="4B29FD99" w14:textId="77777777" w:rsidR="00805EA3" w:rsidRDefault="00805EA3"/>
  </w:footnote>
  <w:footnote w:type="continuationSeparator" w:id="0">
    <w:p w14:paraId="0E8943D9" w14:textId="77777777" w:rsidR="00805EA3" w:rsidRDefault="00805EA3">
      <w:r>
        <w:continuationSeparator/>
      </w:r>
    </w:p>
    <w:p w14:paraId="42FC94A1" w14:textId="77777777" w:rsidR="00805EA3" w:rsidRDefault="00805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F7DBB"/>
    <w:multiLevelType w:val="hybridMultilevel"/>
    <w:tmpl w:val="994CA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03881"/>
    <w:multiLevelType w:val="hybridMultilevel"/>
    <w:tmpl w:val="E27AFA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FF0A6C"/>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84A4B"/>
    <w:multiLevelType w:val="multilevel"/>
    <w:tmpl w:val="3BA84A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270239"/>
    <w:multiLevelType w:val="hybridMultilevel"/>
    <w:tmpl w:val="01AE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D67D3"/>
    <w:multiLevelType w:val="hybridMultilevel"/>
    <w:tmpl w:val="5ABEA9A4"/>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3" w15:restartNumberingAfterBreak="0">
    <w:nsid w:val="459F2A04"/>
    <w:multiLevelType w:val="hybridMultilevel"/>
    <w:tmpl w:val="30908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95D4236"/>
    <w:multiLevelType w:val="hybridMultilevel"/>
    <w:tmpl w:val="C19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261DF"/>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281E3A"/>
    <w:multiLevelType w:val="hybridMultilevel"/>
    <w:tmpl w:val="8BA839E4"/>
    <w:lvl w:ilvl="0" w:tplc="04090001">
      <w:start w:val="1"/>
      <w:numFmt w:val="bullet"/>
      <w:lvlText w:val=""/>
      <w:lvlJc w:val="left"/>
      <w:pPr>
        <w:ind w:left="1017" w:hanging="360"/>
      </w:pPr>
      <w:rPr>
        <w:rFonts w:ascii="Symbol" w:hAnsi="Symbo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9"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721F81"/>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896635"/>
    <w:multiLevelType w:val="multilevel"/>
    <w:tmpl w:val="A35E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D2505D9"/>
    <w:multiLevelType w:val="hybridMultilevel"/>
    <w:tmpl w:val="30908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2"/>
  </w:num>
  <w:num w:numId="2" w16cid:durableId="2123449102">
    <w:abstractNumId w:val="26"/>
  </w:num>
  <w:num w:numId="3" w16cid:durableId="868225439">
    <w:abstractNumId w:val="41"/>
  </w:num>
  <w:num w:numId="4" w16cid:durableId="1147404626">
    <w:abstractNumId w:val="0"/>
  </w:num>
  <w:num w:numId="5" w16cid:durableId="1617247771">
    <w:abstractNumId w:val="15"/>
  </w:num>
  <w:num w:numId="6" w16cid:durableId="1667317774">
    <w:abstractNumId w:val="16"/>
  </w:num>
  <w:num w:numId="7" w16cid:durableId="358972767">
    <w:abstractNumId w:val="22"/>
  </w:num>
  <w:num w:numId="8" w16cid:durableId="2039230982">
    <w:abstractNumId w:val="34"/>
  </w:num>
  <w:num w:numId="9" w16cid:durableId="1471094399">
    <w:abstractNumId w:val="10"/>
  </w:num>
  <w:num w:numId="10" w16cid:durableId="911811100">
    <w:abstractNumId w:val="6"/>
  </w:num>
  <w:num w:numId="11" w16cid:durableId="1165433945">
    <w:abstractNumId w:val="37"/>
  </w:num>
  <w:num w:numId="12" w16cid:durableId="968777164">
    <w:abstractNumId w:val="38"/>
  </w:num>
  <w:num w:numId="13" w16cid:durableId="1949892967">
    <w:abstractNumId w:val="24"/>
  </w:num>
  <w:num w:numId="14" w16cid:durableId="743719060">
    <w:abstractNumId w:val="24"/>
  </w:num>
  <w:num w:numId="15" w16cid:durableId="847983451">
    <w:abstractNumId w:val="12"/>
  </w:num>
  <w:num w:numId="16" w16cid:durableId="456029712">
    <w:abstractNumId w:val="40"/>
  </w:num>
  <w:num w:numId="17" w16cid:durableId="1224485385">
    <w:abstractNumId w:val="3"/>
  </w:num>
  <w:num w:numId="18" w16cid:durableId="1157188010">
    <w:abstractNumId w:val="35"/>
  </w:num>
  <w:num w:numId="19" w16cid:durableId="1081487993">
    <w:abstractNumId w:val="8"/>
  </w:num>
  <w:num w:numId="20" w16cid:durableId="1833443245">
    <w:abstractNumId w:val="9"/>
  </w:num>
  <w:num w:numId="21" w16cid:durableId="2145732937">
    <w:abstractNumId w:val="19"/>
  </w:num>
  <w:num w:numId="22" w16cid:durableId="589122094">
    <w:abstractNumId w:val="2"/>
  </w:num>
  <w:num w:numId="23" w16cid:durableId="563225141">
    <w:abstractNumId w:val="18"/>
  </w:num>
  <w:num w:numId="24" w16cid:durableId="1488474052">
    <w:abstractNumId w:val="33"/>
  </w:num>
  <w:num w:numId="25" w16cid:durableId="1989549858">
    <w:abstractNumId w:val="7"/>
  </w:num>
  <w:num w:numId="26" w16cid:durableId="1546916583">
    <w:abstractNumId w:val="29"/>
  </w:num>
  <w:num w:numId="27" w16cid:durableId="2129473554">
    <w:abstractNumId w:val="32"/>
  </w:num>
  <w:num w:numId="28" w16cid:durableId="762845101">
    <w:abstractNumId w:val="5"/>
  </w:num>
  <w:num w:numId="29" w16cid:durableId="23142284">
    <w:abstractNumId w:val="31"/>
  </w:num>
  <w:num w:numId="30" w16cid:durableId="910232517">
    <w:abstractNumId w:val="23"/>
  </w:num>
  <w:num w:numId="31" w16cid:durableId="1283926476">
    <w:abstractNumId w:val="21"/>
  </w:num>
  <w:num w:numId="32" w16cid:durableId="130635162">
    <w:abstractNumId w:val="39"/>
  </w:num>
  <w:num w:numId="33" w16cid:durableId="670259856">
    <w:abstractNumId w:val="1"/>
  </w:num>
  <w:num w:numId="34" w16cid:durableId="388653624">
    <w:abstractNumId w:val="36"/>
  </w:num>
  <w:num w:numId="35" w16cid:durableId="1092627588">
    <w:abstractNumId w:val="13"/>
  </w:num>
  <w:num w:numId="36" w16cid:durableId="123432983">
    <w:abstractNumId w:val="4"/>
  </w:num>
  <w:num w:numId="37" w16cid:durableId="1561939905">
    <w:abstractNumId w:val="17"/>
  </w:num>
  <w:num w:numId="38" w16cid:durableId="1900507244">
    <w:abstractNumId w:val="11"/>
  </w:num>
  <w:num w:numId="39" w16cid:durableId="95904926">
    <w:abstractNumId w:val="27"/>
  </w:num>
  <w:num w:numId="40" w16cid:durableId="991174005">
    <w:abstractNumId w:val="28"/>
  </w:num>
  <w:num w:numId="41" w16cid:durableId="1116557735">
    <w:abstractNumId w:val="20"/>
  </w:num>
  <w:num w:numId="42" w16cid:durableId="2063600024">
    <w:abstractNumId w:val="25"/>
  </w:num>
  <w:num w:numId="43" w16cid:durableId="1052852072">
    <w:abstractNumId w:val="30"/>
  </w:num>
  <w:num w:numId="44" w16cid:durableId="2792365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FF"/>
    <w:rsid w:val="000116EA"/>
    <w:rsid w:val="00012180"/>
    <w:rsid w:val="00012449"/>
    <w:rsid w:val="00012946"/>
    <w:rsid w:val="0001297F"/>
    <w:rsid w:val="00012DB5"/>
    <w:rsid w:val="00012E8B"/>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1B16"/>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8BC"/>
    <w:rsid w:val="00051D1B"/>
    <w:rsid w:val="00051F8C"/>
    <w:rsid w:val="000523E1"/>
    <w:rsid w:val="000528D9"/>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9EF"/>
    <w:rsid w:val="000F7B6A"/>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36F5"/>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86"/>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208C"/>
    <w:rsid w:val="004B23AF"/>
    <w:rsid w:val="004B2431"/>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17A"/>
    <w:rsid w:val="005F236C"/>
    <w:rsid w:val="005F24FC"/>
    <w:rsid w:val="005F2946"/>
    <w:rsid w:val="005F2C53"/>
    <w:rsid w:val="005F2D00"/>
    <w:rsid w:val="005F2ED0"/>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47F38"/>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BA3"/>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DE"/>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82C"/>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222"/>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79"/>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Pages>
  <Words>2035</Words>
  <Characters>10949</Characters>
  <Application>Microsoft Office Word</Application>
  <DocSecurity>0</DocSecurity>
  <Lines>280</Lines>
  <Paragraphs>91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249</cp:revision>
  <cp:lastPrinted>2017-03-22T08:13:00Z</cp:lastPrinted>
  <dcterms:created xsi:type="dcterms:W3CDTF">2022-08-03T01:09:00Z</dcterms:created>
  <dcterms:modified xsi:type="dcterms:W3CDTF">2022-09-30T01:30:00Z</dcterms:modified>
  <cp:category/>
</cp:coreProperties>
</file>